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ECA" w:rsidRPr="00C26ECA" w:rsidRDefault="00C26ECA" w:rsidP="00C26ECA">
      <w:pPr>
        <w:suppressAutoHyphens/>
        <w:jc w:val="center"/>
        <w:textAlignment w:val="baseline"/>
        <w:rPr>
          <w:rFonts w:ascii="Times New Roman" w:eastAsia="標楷體" w:hAnsi="Times New Roman" w:cs="Times New Roman"/>
          <w:b/>
          <w:kern w:val="1"/>
          <w:sz w:val="28"/>
          <w:szCs w:val="28"/>
        </w:rPr>
      </w:pPr>
      <w:bookmarkStart w:id="0" w:name="_GoBack"/>
      <w:bookmarkEnd w:id="0"/>
      <w:r w:rsidRPr="00C26ECA">
        <w:rPr>
          <w:rFonts w:ascii="Times New Roman" w:eastAsia="標楷體" w:hAnsi="標楷體" w:cs="Times New Roman" w:hint="eastAsia"/>
          <w:b/>
          <w:kern w:val="1"/>
          <w:sz w:val="28"/>
          <w:szCs w:val="28"/>
        </w:rPr>
        <w:t>以微處理機為基礎</w:t>
      </w:r>
      <w:proofErr w:type="gramStart"/>
      <w:r w:rsidRPr="00C26ECA">
        <w:rPr>
          <w:rFonts w:ascii="Times New Roman" w:eastAsia="標楷體" w:hAnsi="標楷體" w:cs="Times New Roman" w:hint="eastAsia"/>
          <w:b/>
          <w:kern w:val="1"/>
          <w:sz w:val="28"/>
          <w:szCs w:val="28"/>
        </w:rPr>
        <w:t>之鋰鐵</w:t>
      </w:r>
      <w:proofErr w:type="gramEnd"/>
      <w:r w:rsidRPr="00C26ECA">
        <w:rPr>
          <w:rFonts w:ascii="Times New Roman" w:eastAsia="標楷體" w:hAnsi="標楷體" w:cs="Times New Roman" w:hint="eastAsia"/>
          <w:b/>
          <w:kern w:val="1"/>
          <w:sz w:val="28"/>
          <w:szCs w:val="28"/>
        </w:rPr>
        <w:t>電池容量估測系統</w:t>
      </w:r>
    </w:p>
    <w:p w:rsidR="00C26ECA" w:rsidRPr="00C26ECA" w:rsidRDefault="00C26ECA" w:rsidP="00C26ECA">
      <w:pPr>
        <w:suppressAutoHyphens/>
        <w:jc w:val="center"/>
        <w:rPr>
          <w:rFonts w:ascii="Times New Roman" w:eastAsia="標楷體" w:hAnsi="Times New Roman" w:cs="Times New Roman"/>
          <w:b/>
          <w:color w:val="000000"/>
          <w:spacing w:val="-10"/>
          <w:kern w:val="28"/>
          <w:sz w:val="28"/>
          <w:szCs w:val="28"/>
        </w:rPr>
      </w:pPr>
      <w:r w:rsidRPr="00C26ECA">
        <w:rPr>
          <w:rFonts w:ascii="Times New Roman" w:eastAsia="標楷體" w:hAnsi="Times New Roman" w:cs="Times New Roman"/>
          <w:b/>
          <w:color w:val="000000"/>
          <w:spacing w:val="-10"/>
          <w:kern w:val="28"/>
          <w:sz w:val="28"/>
          <w:szCs w:val="28"/>
          <w:lang w:eastAsia="ar-SA"/>
        </w:rPr>
        <w:t>Develop</w:t>
      </w:r>
      <w:r w:rsidRPr="00C26ECA">
        <w:rPr>
          <w:rFonts w:ascii="Times New Roman" w:eastAsia="標楷體" w:hAnsi="Times New Roman" w:cs="Times New Roman" w:hint="eastAsia"/>
          <w:b/>
          <w:color w:val="000000"/>
          <w:spacing w:val="-10"/>
          <w:kern w:val="28"/>
          <w:sz w:val="28"/>
          <w:szCs w:val="28"/>
        </w:rPr>
        <w:t xml:space="preserve"> Microprocessor Based Capacity Estimating System for LiFePO</w:t>
      </w:r>
      <w:r w:rsidRPr="00C26ECA">
        <w:rPr>
          <w:rFonts w:ascii="Times New Roman" w:eastAsia="標楷體" w:hAnsi="Times New Roman" w:cs="Times New Roman" w:hint="eastAsia"/>
          <w:b/>
          <w:color w:val="000000"/>
          <w:spacing w:val="-10"/>
          <w:kern w:val="28"/>
          <w:sz w:val="28"/>
          <w:szCs w:val="28"/>
          <w:vertAlign w:val="subscript"/>
        </w:rPr>
        <w:t>4</w:t>
      </w:r>
      <w:r w:rsidRPr="00C26ECA">
        <w:rPr>
          <w:rFonts w:ascii="Times New Roman" w:eastAsia="標楷體" w:hAnsi="Times New Roman" w:cs="Times New Roman" w:hint="eastAsia"/>
          <w:b/>
          <w:color w:val="000000"/>
          <w:spacing w:val="-10"/>
          <w:kern w:val="28"/>
          <w:sz w:val="28"/>
          <w:szCs w:val="28"/>
        </w:rPr>
        <w:t xml:space="preserve"> Battery</w:t>
      </w:r>
    </w:p>
    <w:p w:rsidR="00C26ECA" w:rsidRPr="00C26ECA" w:rsidRDefault="00C26ECA" w:rsidP="00C26ECA">
      <w:pPr>
        <w:suppressAutoHyphens/>
        <w:jc w:val="center"/>
        <w:rPr>
          <w:rFonts w:ascii="Times New Roman" w:eastAsia="標楷體" w:hAnsi="Times New Roman" w:cs="Times New Roman"/>
          <w:b/>
          <w:color w:val="000000"/>
          <w:spacing w:val="-10"/>
          <w:kern w:val="28"/>
          <w:sz w:val="28"/>
          <w:szCs w:val="28"/>
        </w:rPr>
      </w:pPr>
    </w:p>
    <w:tbl>
      <w:tblPr>
        <w:tblW w:w="10004" w:type="dxa"/>
        <w:tblInd w:w="-80" w:type="dxa"/>
        <w:tblLayout w:type="fixed"/>
        <w:tblCellMar>
          <w:left w:w="28" w:type="dxa"/>
          <w:right w:w="28" w:type="dxa"/>
        </w:tblCellMar>
        <w:tblLook w:val="0000" w:firstRow="0" w:lastRow="0" w:firstColumn="0" w:lastColumn="0" w:noHBand="0" w:noVBand="0"/>
      </w:tblPr>
      <w:tblGrid>
        <w:gridCol w:w="1417"/>
        <w:gridCol w:w="1417"/>
        <w:gridCol w:w="1418"/>
        <w:gridCol w:w="1418"/>
        <w:gridCol w:w="1418"/>
        <w:gridCol w:w="1418"/>
        <w:gridCol w:w="1419"/>
        <w:gridCol w:w="79"/>
      </w:tblGrid>
      <w:tr w:rsidR="00C26ECA" w:rsidRPr="00C26ECA" w:rsidTr="00322FB9">
        <w:trPr>
          <w:trHeight w:val="244"/>
        </w:trPr>
        <w:tc>
          <w:tcPr>
            <w:tcW w:w="1429" w:type="dxa"/>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vertAlign w:val="superscript"/>
                <w:lang w:eastAsia="ar-SA"/>
              </w:rPr>
            </w:pPr>
          </w:p>
        </w:tc>
        <w:tc>
          <w:tcPr>
            <w:tcW w:w="1429" w:type="dxa"/>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vertAlign w:val="superscript"/>
                <w:lang w:eastAsia="ar-SA"/>
              </w:rPr>
            </w:pPr>
            <w:r w:rsidRPr="00C26ECA">
              <w:rPr>
                <w:rFonts w:ascii="Times New Roman" w:eastAsia="標楷體" w:hAnsi="標楷體" w:cs="Times New Roman"/>
                <w:kern w:val="1"/>
                <w:szCs w:val="24"/>
                <w:lang w:eastAsia="ar-SA"/>
              </w:rPr>
              <w:t>卓明遠</w:t>
            </w:r>
            <w:r w:rsidRPr="00C26ECA">
              <w:rPr>
                <w:rFonts w:ascii="Times New Roman" w:eastAsia="標楷體" w:hAnsi="Times New Roman" w:cs="Times New Roman"/>
                <w:kern w:val="1"/>
                <w:szCs w:val="24"/>
                <w:vertAlign w:val="superscript"/>
              </w:rPr>
              <w:t>1</w:t>
            </w:r>
          </w:p>
        </w:tc>
        <w:tc>
          <w:tcPr>
            <w:tcW w:w="1429" w:type="dxa"/>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vertAlign w:val="superscript"/>
                <w:lang w:eastAsia="ar-SA"/>
              </w:rPr>
            </w:pPr>
            <w:r w:rsidRPr="00C26ECA">
              <w:rPr>
                <w:rFonts w:ascii="Times New Roman" w:eastAsia="標楷體" w:hAnsi="Times New Roman" w:cs="Times New Roman"/>
                <w:kern w:val="1"/>
                <w:szCs w:val="24"/>
                <w:vertAlign w:val="superscript"/>
              </w:rPr>
              <w:t>1</w:t>
            </w:r>
          </w:p>
        </w:tc>
        <w:tc>
          <w:tcPr>
            <w:tcW w:w="1429" w:type="dxa"/>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vertAlign w:val="superscript"/>
                <w:lang w:eastAsia="ar-SA"/>
              </w:rPr>
            </w:pPr>
            <w:r w:rsidRPr="00C26ECA">
              <w:rPr>
                <w:rFonts w:ascii="Times New Roman" w:eastAsia="標楷體" w:hAnsi="Times New Roman" w:cs="Times New Roman"/>
                <w:kern w:val="1"/>
                <w:szCs w:val="24"/>
                <w:vertAlign w:val="superscript"/>
              </w:rPr>
              <w:t>1</w:t>
            </w:r>
          </w:p>
        </w:tc>
        <w:tc>
          <w:tcPr>
            <w:tcW w:w="1429" w:type="dxa"/>
            <w:shd w:val="clear" w:color="auto" w:fill="auto"/>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vertAlign w:val="superscript"/>
                <w:lang w:eastAsia="ar-SA"/>
              </w:rPr>
            </w:pPr>
            <w:r w:rsidRPr="00C26ECA">
              <w:rPr>
                <w:rFonts w:ascii="Times New Roman" w:eastAsia="標楷體" w:hAnsi="標楷體" w:cs="Times New Roman" w:hint="eastAsia"/>
                <w:color w:val="000000"/>
                <w:kern w:val="0"/>
                <w:szCs w:val="24"/>
              </w:rPr>
              <w:t>蕭維誠</w:t>
            </w:r>
            <w:r w:rsidRPr="00C26ECA">
              <w:rPr>
                <w:rFonts w:ascii="Times New Roman" w:eastAsia="標楷體" w:hAnsi="Times New Roman" w:cs="Times New Roman"/>
                <w:kern w:val="1"/>
                <w:szCs w:val="24"/>
                <w:vertAlign w:val="superscript"/>
              </w:rPr>
              <w:t>1</w:t>
            </w:r>
          </w:p>
        </w:tc>
        <w:tc>
          <w:tcPr>
            <w:tcW w:w="1429" w:type="dxa"/>
            <w:shd w:val="clear" w:color="auto" w:fill="auto"/>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vertAlign w:val="superscript"/>
                <w:lang w:eastAsia="ar-SA"/>
              </w:rPr>
            </w:pPr>
            <w:r w:rsidRPr="00C26ECA">
              <w:rPr>
                <w:rFonts w:ascii="Times New Roman" w:eastAsia="標楷體" w:hAnsi="標楷體" w:cs="Times New Roman" w:hint="eastAsia"/>
                <w:color w:val="000000"/>
                <w:kern w:val="0"/>
                <w:szCs w:val="24"/>
              </w:rPr>
              <w:t>李建興</w:t>
            </w:r>
            <w:r w:rsidRPr="00C26ECA">
              <w:rPr>
                <w:rFonts w:ascii="Times New Roman" w:eastAsia="標楷體" w:hAnsi="Times New Roman" w:cs="Times New Roman" w:hint="eastAsia"/>
                <w:kern w:val="1"/>
                <w:szCs w:val="24"/>
                <w:vertAlign w:val="superscript"/>
              </w:rPr>
              <w:t>2</w:t>
            </w:r>
          </w:p>
        </w:tc>
        <w:tc>
          <w:tcPr>
            <w:tcW w:w="1430" w:type="dxa"/>
            <w:gridSpan w:val="2"/>
            <w:shd w:val="clear" w:color="auto" w:fill="auto"/>
            <w:vAlign w:val="center"/>
          </w:tcPr>
          <w:p w:rsidR="00C26ECA" w:rsidRPr="00C26ECA" w:rsidRDefault="00C26ECA" w:rsidP="00C26ECA">
            <w:pPr>
              <w:widowControl/>
              <w:jc w:val="center"/>
              <w:rPr>
                <w:rFonts w:ascii="Times New Roman" w:eastAsia="標楷體" w:hAnsi="Times New Roman" w:cs="Times New Roman"/>
                <w:color w:val="FF0000"/>
                <w:kern w:val="24"/>
                <w:szCs w:val="24"/>
                <w:vertAlign w:val="superscript"/>
                <w:lang w:eastAsia="ar-SA"/>
              </w:rPr>
            </w:pPr>
          </w:p>
        </w:tc>
      </w:tr>
      <w:tr w:rsidR="00C26ECA" w:rsidRPr="00C26ECA" w:rsidTr="00322FB9">
        <w:trPr>
          <w:trHeight w:val="258"/>
        </w:trPr>
        <w:tc>
          <w:tcPr>
            <w:tcW w:w="1429" w:type="dxa"/>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vertAlign w:val="superscript"/>
              </w:rPr>
            </w:pPr>
          </w:p>
        </w:tc>
        <w:tc>
          <w:tcPr>
            <w:tcW w:w="1429" w:type="dxa"/>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vertAlign w:val="superscript"/>
                <w:lang w:eastAsia="ar-SA"/>
              </w:rPr>
            </w:pPr>
            <w:r w:rsidRPr="00C26ECA">
              <w:rPr>
                <w:rFonts w:ascii="Times New Roman" w:eastAsia="標楷體" w:hAnsi="Times New Roman" w:cs="Times New Roman"/>
                <w:kern w:val="1"/>
                <w:szCs w:val="24"/>
                <w:lang w:eastAsia="ar-SA"/>
              </w:rPr>
              <w:t>Ming-Yuan</w:t>
            </w:r>
            <w:r w:rsidRPr="00C26ECA">
              <w:rPr>
                <w:rFonts w:ascii="Times New Roman" w:eastAsia="標楷體" w:hAnsi="Times New Roman" w:cs="Times New Roman"/>
                <w:kern w:val="1"/>
                <w:szCs w:val="24"/>
              </w:rPr>
              <w:t xml:space="preserve"> </w:t>
            </w:r>
            <w:r w:rsidRPr="00C26ECA">
              <w:rPr>
                <w:rFonts w:ascii="Times New Roman" w:eastAsia="標楷體" w:hAnsi="Times New Roman" w:cs="Times New Roman"/>
                <w:kern w:val="1"/>
                <w:szCs w:val="24"/>
                <w:lang w:eastAsia="ar-SA"/>
              </w:rPr>
              <w:t>Cho</w:t>
            </w:r>
          </w:p>
        </w:tc>
        <w:tc>
          <w:tcPr>
            <w:tcW w:w="1429" w:type="dxa"/>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vertAlign w:val="superscript"/>
                <w:lang w:eastAsia="ar-SA"/>
              </w:rPr>
            </w:pPr>
          </w:p>
        </w:tc>
        <w:tc>
          <w:tcPr>
            <w:tcW w:w="1429" w:type="dxa"/>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vertAlign w:val="superscript"/>
              </w:rPr>
            </w:pPr>
          </w:p>
        </w:tc>
        <w:tc>
          <w:tcPr>
            <w:tcW w:w="1429" w:type="dxa"/>
            <w:shd w:val="clear" w:color="auto" w:fill="auto"/>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rPr>
            </w:pPr>
            <w:r w:rsidRPr="00C26ECA">
              <w:rPr>
                <w:rFonts w:ascii="Times New Roman" w:eastAsia="標楷體" w:hAnsi="Times New Roman" w:cs="Times New Roman" w:hint="eastAsia"/>
                <w:kern w:val="24"/>
                <w:szCs w:val="24"/>
              </w:rPr>
              <w:t>Wei-Cheng</w:t>
            </w:r>
          </w:p>
          <w:p w:rsidR="00C26ECA" w:rsidRPr="00C26ECA" w:rsidRDefault="00C26ECA" w:rsidP="00C26ECA">
            <w:pPr>
              <w:suppressAutoHyphens/>
              <w:adjustRightInd w:val="0"/>
              <w:snapToGrid w:val="0"/>
              <w:jc w:val="center"/>
              <w:rPr>
                <w:rFonts w:ascii="Times New Roman" w:eastAsia="標楷體" w:hAnsi="Times New Roman" w:cs="Times New Roman"/>
                <w:kern w:val="24"/>
                <w:szCs w:val="24"/>
              </w:rPr>
            </w:pPr>
            <w:r w:rsidRPr="00C26ECA">
              <w:rPr>
                <w:rFonts w:ascii="Times New Roman" w:eastAsia="標楷體" w:hAnsi="Times New Roman" w:cs="Times New Roman" w:hint="eastAsia"/>
                <w:kern w:val="24"/>
                <w:szCs w:val="24"/>
              </w:rPr>
              <w:t>Hsiao</w:t>
            </w:r>
          </w:p>
        </w:tc>
        <w:tc>
          <w:tcPr>
            <w:tcW w:w="1429" w:type="dxa"/>
            <w:shd w:val="clear" w:color="auto" w:fill="auto"/>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24"/>
                <w:szCs w:val="24"/>
              </w:rPr>
            </w:pPr>
            <w:proofErr w:type="spellStart"/>
            <w:r w:rsidRPr="00C26ECA">
              <w:rPr>
                <w:rFonts w:ascii="Times New Roman" w:eastAsia="標楷體" w:hAnsi="Times New Roman" w:cs="Times New Roman" w:hint="eastAsia"/>
                <w:kern w:val="24"/>
                <w:szCs w:val="24"/>
              </w:rPr>
              <w:t>Chien-Hsing</w:t>
            </w:r>
            <w:proofErr w:type="spellEnd"/>
          </w:p>
          <w:p w:rsidR="00C26ECA" w:rsidRPr="00C26ECA" w:rsidRDefault="00C26ECA" w:rsidP="00C26ECA">
            <w:pPr>
              <w:suppressAutoHyphens/>
              <w:adjustRightInd w:val="0"/>
              <w:snapToGrid w:val="0"/>
              <w:jc w:val="center"/>
              <w:rPr>
                <w:rFonts w:ascii="Times New Roman" w:eastAsia="標楷體" w:hAnsi="Times New Roman" w:cs="Times New Roman"/>
                <w:kern w:val="24"/>
                <w:szCs w:val="24"/>
                <w:vertAlign w:val="superscript"/>
              </w:rPr>
            </w:pPr>
            <w:r w:rsidRPr="00C26ECA">
              <w:rPr>
                <w:rFonts w:ascii="Times New Roman" w:eastAsia="標楷體" w:hAnsi="Times New Roman" w:cs="Times New Roman" w:hint="eastAsia"/>
                <w:kern w:val="24"/>
                <w:szCs w:val="24"/>
              </w:rPr>
              <w:t>Lee</w:t>
            </w:r>
          </w:p>
        </w:tc>
        <w:tc>
          <w:tcPr>
            <w:tcW w:w="1430" w:type="dxa"/>
            <w:gridSpan w:val="2"/>
            <w:shd w:val="clear" w:color="auto" w:fill="auto"/>
            <w:vAlign w:val="center"/>
          </w:tcPr>
          <w:p w:rsidR="00C26ECA" w:rsidRPr="00C26ECA" w:rsidRDefault="00C26ECA" w:rsidP="00C26ECA">
            <w:pPr>
              <w:widowControl/>
              <w:jc w:val="center"/>
              <w:rPr>
                <w:rFonts w:ascii="Times New Roman" w:eastAsia="標楷體" w:hAnsi="Times New Roman" w:cs="Times New Roman"/>
                <w:color w:val="FF0000"/>
                <w:kern w:val="24"/>
                <w:szCs w:val="24"/>
                <w:vertAlign w:val="superscript"/>
                <w:lang w:eastAsia="ar-SA"/>
              </w:rPr>
            </w:pPr>
          </w:p>
        </w:tc>
      </w:tr>
      <w:tr w:rsidR="00C26ECA" w:rsidRPr="00C26ECA" w:rsidTr="00322FB9">
        <w:tblPrEx>
          <w:tblCellMar>
            <w:left w:w="108" w:type="dxa"/>
            <w:right w:w="108" w:type="dxa"/>
          </w:tblCellMar>
          <w:tblLook w:val="01E0" w:firstRow="1" w:lastRow="1" w:firstColumn="1" w:lastColumn="1" w:noHBand="0" w:noVBand="0"/>
        </w:tblPrEx>
        <w:trPr>
          <w:gridAfter w:val="1"/>
          <w:wAfter w:w="80" w:type="dxa"/>
          <w:trHeight w:val="538"/>
        </w:trPr>
        <w:tc>
          <w:tcPr>
            <w:tcW w:w="10004" w:type="dxa"/>
            <w:gridSpan w:val="7"/>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1"/>
                <w:sz w:val="20"/>
                <w:szCs w:val="20"/>
                <w:lang w:eastAsia="ar-SA"/>
              </w:rPr>
            </w:pPr>
            <w:r w:rsidRPr="00C26ECA">
              <w:rPr>
                <w:rFonts w:ascii="Times New Roman" w:eastAsia="標楷體" w:hAnsi="Times New Roman" w:cs="Times New Roman"/>
                <w:kern w:val="24"/>
                <w:sz w:val="20"/>
                <w:szCs w:val="20"/>
                <w:vertAlign w:val="superscript"/>
                <w:lang w:eastAsia="ar-SA"/>
              </w:rPr>
              <w:t>1</w:t>
            </w:r>
            <w:r w:rsidRPr="00C26ECA">
              <w:rPr>
                <w:rFonts w:ascii="Times New Roman" w:eastAsia="標楷體" w:hAnsi="標楷體" w:cs="Times New Roman"/>
                <w:kern w:val="1"/>
                <w:sz w:val="20"/>
                <w:szCs w:val="20"/>
                <w:lang w:eastAsia="ar-SA"/>
              </w:rPr>
              <w:t>國立高雄應用科技大學</w:t>
            </w:r>
          </w:p>
          <w:p w:rsidR="00C26ECA" w:rsidRPr="00C26ECA" w:rsidRDefault="00C26ECA" w:rsidP="00C26ECA">
            <w:pPr>
              <w:suppressAutoHyphens/>
              <w:adjustRightInd w:val="0"/>
              <w:snapToGrid w:val="0"/>
              <w:jc w:val="center"/>
              <w:rPr>
                <w:rFonts w:ascii="Times New Roman" w:eastAsia="標楷體" w:hAnsi="Times New Roman" w:cs="Times New Roman"/>
                <w:kern w:val="1"/>
                <w:sz w:val="20"/>
                <w:szCs w:val="20"/>
                <w:lang w:eastAsia="ar-SA"/>
              </w:rPr>
            </w:pPr>
            <w:r w:rsidRPr="00C26ECA">
              <w:rPr>
                <w:rFonts w:ascii="Times New Roman" w:eastAsia="標楷體" w:hAnsi="Times New Roman" w:cs="Times New Roman"/>
                <w:kern w:val="1"/>
                <w:sz w:val="20"/>
                <w:szCs w:val="20"/>
                <w:lang w:eastAsia="ar-SA"/>
              </w:rPr>
              <w:t>Department of Electrical Engineering</w:t>
            </w:r>
            <w:r w:rsidRPr="00C26ECA">
              <w:rPr>
                <w:rFonts w:ascii="Times New Roman" w:eastAsia="標楷體" w:hAnsi="Times New Roman" w:cs="Times New Roman"/>
                <w:kern w:val="1"/>
                <w:sz w:val="20"/>
                <w:szCs w:val="20"/>
              </w:rPr>
              <w:t xml:space="preserve"> </w:t>
            </w:r>
            <w:r w:rsidRPr="00C26ECA">
              <w:rPr>
                <w:rFonts w:ascii="Times New Roman" w:eastAsia="標楷體" w:hAnsi="Times New Roman" w:cs="Times New Roman"/>
                <w:kern w:val="1"/>
                <w:sz w:val="20"/>
                <w:szCs w:val="20"/>
                <w:lang w:eastAsia="ar-SA"/>
              </w:rPr>
              <w:t>National Kaohsiung University of Applied Sciences</w:t>
            </w:r>
          </w:p>
        </w:tc>
      </w:tr>
      <w:tr w:rsidR="00C26ECA" w:rsidRPr="00C26ECA" w:rsidTr="00322FB9">
        <w:tblPrEx>
          <w:tblCellMar>
            <w:left w:w="108" w:type="dxa"/>
            <w:right w:w="108" w:type="dxa"/>
          </w:tblCellMar>
          <w:tblLook w:val="01E0" w:firstRow="1" w:lastRow="1" w:firstColumn="1" w:lastColumn="1" w:noHBand="0" w:noVBand="0"/>
        </w:tblPrEx>
        <w:trPr>
          <w:gridAfter w:val="1"/>
          <w:wAfter w:w="80" w:type="dxa"/>
          <w:trHeight w:val="538"/>
        </w:trPr>
        <w:tc>
          <w:tcPr>
            <w:tcW w:w="10004" w:type="dxa"/>
            <w:gridSpan w:val="7"/>
            <w:vAlign w:val="center"/>
          </w:tcPr>
          <w:p w:rsidR="00C26ECA" w:rsidRPr="00C26ECA" w:rsidRDefault="00C26ECA" w:rsidP="00C26ECA">
            <w:pPr>
              <w:suppressAutoHyphens/>
              <w:adjustRightInd w:val="0"/>
              <w:snapToGrid w:val="0"/>
              <w:jc w:val="center"/>
              <w:rPr>
                <w:rFonts w:ascii="Times New Roman" w:eastAsia="標楷體" w:hAnsi="Times New Roman" w:cs="Times New Roman"/>
                <w:kern w:val="1"/>
                <w:sz w:val="20"/>
                <w:szCs w:val="20"/>
              </w:rPr>
            </w:pPr>
            <w:r w:rsidRPr="00C26ECA">
              <w:rPr>
                <w:rFonts w:ascii="Times New Roman" w:eastAsia="標楷體" w:hAnsi="Times New Roman" w:cs="Times New Roman"/>
                <w:kern w:val="24"/>
                <w:sz w:val="20"/>
                <w:szCs w:val="20"/>
                <w:vertAlign w:val="superscript"/>
              </w:rPr>
              <w:t>2</w:t>
            </w:r>
            <w:r w:rsidRPr="00C26ECA">
              <w:rPr>
                <w:rFonts w:ascii="Times New Roman" w:eastAsia="標楷體" w:hAnsi="標楷體" w:cs="Times New Roman"/>
                <w:kern w:val="1"/>
                <w:sz w:val="20"/>
                <w:szCs w:val="20"/>
                <w:lang w:eastAsia="ar-SA"/>
              </w:rPr>
              <w:t>台灣</w:t>
            </w:r>
            <w:r w:rsidRPr="00C26ECA">
              <w:rPr>
                <w:rFonts w:ascii="Times New Roman" w:eastAsia="標楷體" w:hAnsi="標楷體" w:cs="Times New Roman" w:hint="eastAsia"/>
                <w:kern w:val="1"/>
                <w:sz w:val="20"/>
                <w:szCs w:val="20"/>
              </w:rPr>
              <w:t>中油股份有限公司</w:t>
            </w:r>
          </w:p>
          <w:p w:rsidR="00C26ECA" w:rsidRPr="00C26ECA" w:rsidRDefault="00C26ECA" w:rsidP="00C26ECA">
            <w:pPr>
              <w:suppressAutoHyphens/>
              <w:adjustRightInd w:val="0"/>
              <w:snapToGrid w:val="0"/>
              <w:jc w:val="center"/>
              <w:rPr>
                <w:rFonts w:ascii="Times New Roman" w:eastAsia="標楷體" w:hAnsi="Times New Roman" w:cs="Times New Roman"/>
                <w:kern w:val="24"/>
                <w:sz w:val="20"/>
                <w:szCs w:val="20"/>
                <w:vertAlign w:val="superscript"/>
              </w:rPr>
            </w:pPr>
            <w:r w:rsidRPr="00C26ECA">
              <w:rPr>
                <w:rFonts w:ascii="Times New Roman" w:eastAsia="標楷體" w:hAnsi="Times New Roman" w:cs="Times New Roman" w:hint="eastAsia"/>
                <w:kern w:val="1"/>
                <w:sz w:val="20"/>
                <w:szCs w:val="20"/>
              </w:rPr>
              <w:t xml:space="preserve">Chines </w:t>
            </w:r>
            <w:proofErr w:type="spellStart"/>
            <w:r w:rsidRPr="00C26ECA">
              <w:rPr>
                <w:rFonts w:ascii="Times New Roman" w:eastAsia="標楷體" w:hAnsi="Times New Roman" w:cs="Times New Roman"/>
                <w:kern w:val="1"/>
                <w:sz w:val="20"/>
                <w:szCs w:val="20"/>
                <w:lang w:eastAsia="ar-SA"/>
              </w:rPr>
              <w:t>P</w:t>
            </w:r>
            <w:r w:rsidRPr="00C26ECA">
              <w:rPr>
                <w:rFonts w:ascii="Times New Roman" w:eastAsia="標楷體" w:hAnsi="Times New Roman" w:cs="Times New Roman" w:hint="eastAsia"/>
                <w:kern w:val="1"/>
                <w:sz w:val="20"/>
                <w:szCs w:val="20"/>
              </w:rPr>
              <w:t>etrleum</w:t>
            </w:r>
            <w:proofErr w:type="spellEnd"/>
            <w:r w:rsidRPr="00C26ECA">
              <w:rPr>
                <w:rFonts w:ascii="Times New Roman" w:eastAsia="標楷體" w:hAnsi="Times New Roman" w:cs="Times New Roman" w:hint="eastAsia"/>
                <w:kern w:val="1"/>
                <w:sz w:val="20"/>
                <w:szCs w:val="20"/>
              </w:rPr>
              <w:t xml:space="preserve"> </w:t>
            </w:r>
            <w:proofErr w:type="spellStart"/>
            <w:r w:rsidRPr="00C26ECA">
              <w:rPr>
                <w:rFonts w:ascii="Times New Roman" w:eastAsia="標楷體" w:hAnsi="Times New Roman" w:cs="Times New Roman" w:hint="eastAsia"/>
                <w:kern w:val="1"/>
                <w:sz w:val="20"/>
                <w:szCs w:val="20"/>
              </w:rPr>
              <w:t>Coorporation,Taiwan</w:t>
            </w:r>
            <w:proofErr w:type="spellEnd"/>
          </w:p>
        </w:tc>
      </w:tr>
    </w:tbl>
    <w:p w:rsidR="00C26ECA" w:rsidRDefault="00C26ECA" w:rsidP="00555B77">
      <w:pPr>
        <w:jc w:val="both"/>
        <w:rPr>
          <w:rFonts w:ascii="Times New Roman" w:eastAsia="標楷體" w:hAnsi="Times New Roman" w:cs="Times New Roman"/>
          <w:b/>
        </w:rPr>
      </w:pPr>
    </w:p>
    <w:p w:rsidR="00555B77" w:rsidRPr="00555B77" w:rsidRDefault="00555B77" w:rsidP="00555B77">
      <w:pPr>
        <w:jc w:val="both"/>
        <w:rPr>
          <w:rFonts w:ascii="Times New Roman" w:eastAsia="標楷體" w:hAnsi="Times New Roman" w:cs="Times New Roman"/>
          <w:color w:val="000000"/>
          <w:sz w:val="20"/>
          <w:szCs w:val="18"/>
        </w:rPr>
      </w:pPr>
      <w:r w:rsidRPr="00555B77">
        <w:rPr>
          <w:rFonts w:ascii="Times New Roman" w:eastAsia="標楷體" w:hAnsi="Times New Roman" w:cs="Times New Roman"/>
          <w:b/>
        </w:rPr>
        <w:t>Abstract</w:t>
      </w:r>
    </w:p>
    <w:p w:rsidR="00555B77" w:rsidRPr="00816465" w:rsidRDefault="00555B77" w:rsidP="00816465">
      <w:pPr>
        <w:widowControl/>
        <w:ind w:firstLineChars="200" w:firstLine="480"/>
        <w:jc w:val="both"/>
        <w:rPr>
          <w:rFonts w:ascii="Times New Roman" w:eastAsia="標楷體" w:hAnsi="Times New Roman" w:cs="Times New Roman"/>
          <w:szCs w:val="24"/>
        </w:rPr>
      </w:pPr>
      <w:r w:rsidRPr="00816465">
        <w:rPr>
          <w:rFonts w:ascii="Times New Roman" w:eastAsia="標楷體" w:hAnsi="Times New Roman" w:cs="Times New Roman"/>
          <w:szCs w:val="24"/>
        </w:rPr>
        <w:t>The paper of this thesis is to apply the technologies of battery capacity measurement, microprocessor/hardware, and web based programming to develop a prototype of Battery Management System (BMS). The main goal of this thesis contains establishment and analysis of battery charging/discharging curve, close loop load voltage associated with look up table method to estimate the battery residual capacity. Meanwhile, the column method is adopted to measure and calculate the incremental battery capacity during charging period. Voltage/current extracting circuit and microprocessor based module are developed to integration and testing. Finally, this web based BMS is designed to communicate with microprocessor via Modbus protocol and display battery information on its Graphical User Interface (GUI). The practicality of the proposed system has been justified by the proposed system testing.</w:t>
      </w:r>
    </w:p>
    <w:p w:rsidR="00555B77" w:rsidRPr="00816465" w:rsidRDefault="00555B77" w:rsidP="00555B77">
      <w:pPr>
        <w:widowControl/>
        <w:jc w:val="both"/>
        <w:rPr>
          <w:rFonts w:ascii="Times New Roman" w:eastAsia="標楷體" w:hAnsi="Times New Roman" w:cs="Times New Roman"/>
          <w:szCs w:val="24"/>
        </w:rPr>
      </w:pPr>
      <w:r w:rsidRPr="00816465">
        <w:rPr>
          <w:rFonts w:ascii="Times New Roman" w:hAnsi="Times New Roman" w:cs="Times New Roman"/>
          <w:szCs w:val="24"/>
        </w:rPr>
        <w:t>Keywords</w:t>
      </w:r>
      <w:r w:rsidRPr="00816465">
        <w:rPr>
          <w:rFonts w:ascii="Times New Roman" w:hAnsi="Times New Roman" w:cs="Times New Roman"/>
          <w:szCs w:val="24"/>
        </w:rPr>
        <w:t>：</w:t>
      </w:r>
      <w:r w:rsidRPr="00816465">
        <w:rPr>
          <w:rFonts w:ascii="Times New Roman" w:eastAsia="標楷體" w:hAnsi="Times New Roman" w:cs="Times New Roman"/>
          <w:szCs w:val="24"/>
        </w:rPr>
        <w:t>LiFePO</w:t>
      </w:r>
      <w:r w:rsidRPr="00816465">
        <w:rPr>
          <w:rFonts w:ascii="Times New Roman" w:eastAsia="標楷體" w:hAnsi="Times New Roman" w:cs="Times New Roman"/>
          <w:szCs w:val="24"/>
          <w:vertAlign w:val="subscript"/>
        </w:rPr>
        <w:t>4</w:t>
      </w:r>
      <w:r w:rsidRPr="00816465">
        <w:rPr>
          <w:rFonts w:ascii="Times New Roman" w:eastAsia="標楷體" w:hAnsi="Times New Roman" w:cs="Times New Roman"/>
          <w:szCs w:val="24"/>
        </w:rPr>
        <w:t xml:space="preserve"> battery, close loop load voltage method, column method, microprocessor, battery management.</w:t>
      </w:r>
    </w:p>
    <w:p w:rsidR="00555B77" w:rsidRPr="00555B77" w:rsidRDefault="00555B77" w:rsidP="00555B77">
      <w:pPr>
        <w:rPr>
          <w:rFonts w:ascii="Times New Roman" w:hAnsi="Times New Roman" w:cs="Times New Roman"/>
        </w:rPr>
      </w:pPr>
    </w:p>
    <w:p w:rsidR="00555B77" w:rsidRPr="00555B77" w:rsidRDefault="00555B77" w:rsidP="00555B77">
      <w:pPr>
        <w:rPr>
          <w:rFonts w:ascii="Times New Roman" w:hAnsi="Times New Roman" w:cs="Times New Roman"/>
        </w:rPr>
      </w:pPr>
      <w:r w:rsidRPr="00555B77">
        <w:rPr>
          <w:rFonts w:ascii="Times New Roman" w:hAnsi="Times New Roman" w:cs="Times New Roman"/>
        </w:rPr>
        <w:t xml:space="preserve">1. Introduction </w:t>
      </w:r>
    </w:p>
    <w:p w:rsidR="00750CDD" w:rsidRDefault="00555B77" w:rsidP="00555B77">
      <w:pPr>
        <w:ind w:firstLineChars="200" w:firstLine="480"/>
        <w:rPr>
          <w:rFonts w:ascii="Times New Roman" w:hAnsi="Times New Roman" w:cs="Times New Roman"/>
        </w:rPr>
      </w:pPr>
      <w:r w:rsidRPr="00555B77">
        <w:rPr>
          <w:rFonts w:ascii="Times New Roman" w:hAnsi="Times New Roman" w:cs="Times New Roman"/>
        </w:rPr>
        <w:t xml:space="preserve">With the increasing development of technology, humanity for the excessive use of fossil fuels, resulting in environmental pollution and global climate change, however, in order to reduce the use of fossil fuels, the environmental damage, "carbon reduction" development and renewable energy will become an important trend in the world of development, so green energy and electric vehicles to promote the R &amp; D focus, batteries naturally became a very important renewable energy generation in the energy storage element. Advantage of the large current charge and discharge characteristics of lead-acid batteries currently on the market is still large capacity energy storage components, mainly due to lower prices and skilled, but there is lithium </w:t>
      </w:r>
      <w:proofErr w:type="spellStart"/>
      <w:r w:rsidRPr="00555B77">
        <w:rPr>
          <w:rFonts w:ascii="Times New Roman" w:hAnsi="Times New Roman" w:cs="Times New Roman"/>
        </w:rPr>
        <w:t>iron</w:t>
      </w:r>
      <w:proofErr w:type="spellEnd"/>
      <w:r w:rsidRPr="00555B77">
        <w:rPr>
          <w:rFonts w:ascii="Times New Roman" w:hAnsi="Times New Roman" w:cs="Times New Roman"/>
        </w:rPr>
        <w:t xml:space="preserve"> battery, such as lead-acid batteries </w:t>
      </w:r>
      <w:proofErr w:type="spellStart"/>
      <w:r w:rsidRPr="00555B77">
        <w:rPr>
          <w:rFonts w:ascii="Times New Roman" w:hAnsi="Times New Roman" w:cs="Times New Roman"/>
        </w:rPr>
        <w:t>can not</w:t>
      </w:r>
      <w:proofErr w:type="spellEnd"/>
      <w:r w:rsidRPr="00555B77">
        <w:rPr>
          <w:rFonts w:ascii="Times New Roman" w:hAnsi="Times New Roman" w:cs="Times New Roman"/>
        </w:rPr>
        <w:t xml:space="preserve"> reach the [1-2], making In recent years, lithium-</w:t>
      </w:r>
      <w:proofErr w:type="spellStart"/>
      <w:r w:rsidRPr="00555B77">
        <w:rPr>
          <w:rFonts w:ascii="Times New Roman" w:hAnsi="Times New Roman" w:cs="Times New Roman"/>
        </w:rPr>
        <w:t>iron</w:t>
      </w:r>
      <w:proofErr w:type="spellEnd"/>
      <w:r w:rsidRPr="00555B77">
        <w:rPr>
          <w:rFonts w:ascii="Times New Roman" w:hAnsi="Times New Roman" w:cs="Times New Roman"/>
        </w:rPr>
        <w:t xml:space="preserve"> battery electric steam locomotive became a source of power </w:t>
      </w:r>
      <w:r w:rsidRPr="00555B77">
        <w:rPr>
          <w:rFonts w:ascii="Times New Roman" w:hAnsi="Times New Roman" w:cs="Times New Roman"/>
        </w:rPr>
        <w:lastRenderedPageBreak/>
        <w:t xml:space="preserve">indicators. Therefore, this paper lithium </w:t>
      </w:r>
      <w:proofErr w:type="spellStart"/>
      <w:r w:rsidRPr="00555B77">
        <w:rPr>
          <w:rFonts w:ascii="Times New Roman" w:hAnsi="Times New Roman" w:cs="Times New Roman"/>
        </w:rPr>
        <w:t>iron</w:t>
      </w:r>
      <w:proofErr w:type="spellEnd"/>
      <w:r w:rsidRPr="00555B77">
        <w:rPr>
          <w:rFonts w:ascii="Times New Roman" w:hAnsi="Times New Roman" w:cs="Times New Roman"/>
        </w:rPr>
        <w:t xml:space="preserve"> battery measurements, establish a good battery capacity detection system with battery management interface, allowing users to accurately understand the current real-time information of the battery, when the residual capacity and increased capacity rechargeable batteries tired, estimate the state of the battery so that the battery in the more efficient operation. Once the battery has a good measurement information platform and surrounding facilities, promotion of electric cars and motorcycles will be just around the corner.</w:t>
      </w:r>
    </w:p>
    <w:p w:rsidR="00555B77" w:rsidRPr="00555B77" w:rsidRDefault="00555B77" w:rsidP="00555B77">
      <w:pPr>
        <w:rPr>
          <w:rFonts w:ascii="Times New Roman" w:hAnsi="Times New Roman" w:cs="Times New Roman"/>
        </w:rPr>
      </w:pPr>
    </w:p>
    <w:p w:rsidR="00555B77" w:rsidRPr="00555B77" w:rsidRDefault="00555B77" w:rsidP="00555B77">
      <w:pPr>
        <w:rPr>
          <w:rFonts w:ascii="Times New Roman" w:eastAsia="標楷體" w:hAnsi="標楷體"/>
          <w:szCs w:val="24"/>
        </w:rPr>
      </w:pPr>
      <w:r w:rsidRPr="00555B77">
        <w:rPr>
          <w:rFonts w:ascii="Times New Roman" w:eastAsia="標楷體" w:hAnsi="標楷體"/>
          <w:szCs w:val="24"/>
        </w:rPr>
        <w:t>2</w:t>
      </w:r>
      <w:r w:rsidRPr="00555B77">
        <w:rPr>
          <w:rFonts w:ascii="Times New Roman" w:eastAsia="標楷體" w:hAnsi="標楷體" w:hint="eastAsia"/>
          <w:szCs w:val="24"/>
        </w:rPr>
        <w:t>.</w:t>
      </w:r>
      <w:r w:rsidRPr="00555B77">
        <w:rPr>
          <w:rFonts w:ascii="Times New Roman" w:eastAsia="標楷體" w:hAnsi="標楷體"/>
          <w:szCs w:val="24"/>
        </w:rPr>
        <w:t xml:space="preserve"> </w:t>
      </w:r>
      <w:proofErr w:type="gramStart"/>
      <w:r w:rsidRPr="00555B77">
        <w:rPr>
          <w:rFonts w:ascii="Times New Roman" w:eastAsia="標楷體" w:hAnsi="標楷體"/>
          <w:szCs w:val="24"/>
        </w:rPr>
        <w:t>lithium</w:t>
      </w:r>
      <w:proofErr w:type="gramEnd"/>
      <w:r w:rsidRPr="00555B77">
        <w:rPr>
          <w:rFonts w:ascii="Times New Roman" w:eastAsia="標楷體" w:hAnsi="標楷體"/>
          <w:szCs w:val="24"/>
        </w:rPr>
        <w:t xml:space="preserve"> </w:t>
      </w:r>
      <w:proofErr w:type="spellStart"/>
      <w:r w:rsidRPr="00555B77">
        <w:rPr>
          <w:rFonts w:ascii="Times New Roman" w:eastAsia="標楷體" w:hAnsi="標楷體"/>
          <w:szCs w:val="24"/>
        </w:rPr>
        <w:t>iron</w:t>
      </w:r>
      <w:proofErr w:type="spellEnd"/>
      <w:r w:rsidRPr="00555B77">
        <w:rPr>
          <w:rFonts w:ascii="Times New Roman" w:eastAsia="標楷體" w:hAnsi="標楷體"/>
          <w:szCs w:val="24"/>
        </w:rPr>
        <w:t xml:space="preserve"> battery and battery equivalent circuit </w:t>
      </w:r>
    </w:p>
    <w:p w:rsidR="00555B77" w:rsidRPr="00555B77" w:rsidRDefault="00555B77" w:rsidP="00555B77">
      <w:pPr>
        <w:rPr>
          <w:rFonts w:ascii="Times New Roman" w:eastAsia="標楷體" w:hAnsi="標楷體"/>
          <w:szCs w:val="24"/>
        </w:rPr>
      </w:pPr>
      <w:r w:rsidRPr="00555B77">
        <w:rPr>
          <w:rFonts w:ascii="Times New Roman" w:eastAsia="標楷體" w:hAnsi="標楷體"/>
          <w:szCs w:val="24"/>
        </w:rPr>
        <w:t xml:space="preserve">2.1 lithium </w:t>
      </w:r>
      <w:proofErr w:type="spellStart"/>
      <w:r w:rsidRPr="00555B77">
        <w:rPr>
          <w:rFonts w:ascii="Times New Roman" w:eastAsia="標楷體" w:hAnsi="標楷體"/>
          <w:szCs w:val="24"/>
        </w:rPr>
        <w:t>iron</w:t>
      </w:r>
      <w:proofErr w:type="spellEnd"/>
      <w:r w:rsidRPr="00555B77">
        <w:rPr>
          <w:rFonts w:ascii="Times New Roman" w:eastAsia="標楷體" w:hAnsi="標楷體"/>
          <w:szCs w:val="24"/>
        </w:rPr>
        <w:t xml:space="preserve"> battery works </w:t>
      </w:r>
    </w:p>
    <w:p w:rsidR="00555B77" w:rsidRDefault="00555B77" w:rsidP="00555B77">
      <w:pPr>
        <w:pStyle w:val="a3"/>
        <w:ind w:leftChars="0" w:left="0" w:firstLineChars="200" w:firstLine="480"/>
        <w:rPr>
          <w:rFonts w:ascii="Times New Roman" w:eastAsia="標楷體" w:hAnsi="標楷體" w:cstheme="minorBidi"/>
          <w:szCs w:val="24"/>
        </w:rPr>
      </w:pPr>
      <w:r w:rsidRPr="00555B77">
        <w:rPr>
          <w:rFonts w:ascii="Times New Roman" w:eastAsia="標楷體" w:hAnsi="標楷體" w:cstheme="minorBidi"/>
          <w:szCs w:val="24"/>
        </w:rPr>
        <w:t xml:space="preserve">Lithium </w:t>
      </w:r>
      <w:proofErr w:type="spellStart"/>
      <w:r w:rsidRPr="00555B77">
        <w:rPr>
          <w:rFonts w:ascii="Times New Roman" w:eastAsia="標楷體" w:hAnsi="標楷體" w:cstheme="minorBidi"/>
          <w:szCs w:val="24"/>
        </w:rPr>
        <w:t>iron</w:t>
      </w:r>
      <w:proofErr w:type="spellEnd"/>
      <w:r w:rsidRPr="00555B77">
        <w:rPr>
          <w:rFonts w:ascii="Times New Roman" w:eastAsia="標楷體" w:hAnsi="標楷體" w:cstheme="minorBidi"/>
          <w:szCs w:val="24"/>
        </w:rPr>
        <w:t xml:space="preserve"> battery is charging, the positive electrode of lithium-ion (Li +) penetrate through the polymer membrane to the anode migrate; during discharge, the negative electrode of lithium-ion (Li +) migrate through the membrane to the cathode as shown in Figure 1 below. Lithium-ion batteries are also due to the migration of lithium ions back and forth in the charging and discharging for this name.</w:t>
      </w:r>
    </w:p>
    <w:p w:rsidR="0018057E" w:rsidRDefault="0018057E" w:rsidP="0018057E">
      <w:pPr>
        <w:pStyle w:val="a3"/>
        <w:ind w:leftChars="0" w:left="0" w:firstLineChars="200" w:firstLine="480"/>
        <w:jc w:val="center"/>
        <w:rPr>
          <w:rFonts w:ascii="Times New Roman" w:eastAsia="標楷體" w:hAnsi="標楷體"/>
          <w:kern w:val="0"/>
          <w:sz w:val="20"/>
          <w:szCs w:val="20"/>
        </w:rPr>
      </w:pPr>
      <w:r>
        <w:rPr>
          <w:noProof/>
        </w:rPr>
        <w:drawing>
          <wp:inline distT="0" distB="0" distL="0" distR="0" wp14:anchorId="4014343E" wp14:editId="62250091">
            <wp:extent cx="1940944" cy="1994042"/>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1-02.jpg"/>
                    <pic:cNvPicPr/>
                  </pic:nvPicPr>
                  <pic:blipFill>
                    <a:blip r:embed="rId8">
                      <a:extLst>
                        <a:ext uri="{28A0092B-C50C-407E-A947-70E740481C1C}">
                          <a14:useLocalDpi xmlns:a14="http://schemas.microsoft.com/office/drawing/2010/main" val="0"/>
                        </a:ext>
                      </a:extLst>
                    </a:blip>
                    <a:stretch>
                      <a:fillRect/>
                    </a:stretch>
                  </pic:blipFill>
                  <pic:spPr>
                    <a:xfrm>
                      <a:off x="0" y="0"/>
                      <a:ext cx="1979146" cy="2033289"/>
                    </a:xfrm>
                    <a:prstGeom prst="rect">
                      <a:avLst/>
                    </a:prstGeom>
                  </pic:spPr>
                </pic:pic>
              </a:graphicData>
            </a:graphic>
          </wp:inline>
        </w:drawing>
      </w:r>
    </w:p>
    <w:p w:rsidR="0018057E" w:rsidRPr="0018057E" w:rsidRDefault="0018057E" w:rsidP="0018057E">
      <w:pPr>
        <w:jc w:val="center"/>
        <w:rPr>
          <w:rFonts w:ascii="Times New Roman" w:hAnsi="Times New Roman" w:cs="Times New Roman"/>
        </w:rPr>
      </w:pPr>
      <w:r w:rsidRPr="0018057E">
        <w:rPr>
          <w:rFonts w:ascii="Times New Roman" w:hAnsi="Times New Roman" w:cs="Times New Roman"/>
        </w:rPr>
        <w:t>Figure 1 Figure internal structure of lithium-</w:t>
      </w:r>
      <w:proofErr w:type="spellStart"/>
      <w:r w:rsidRPr="0018057E">
        <w:rPr>
          <w:rFonts w:ascii="Times New Roman" w:hAnsi="Times New Roman" w:cs="Times New Roman"/>
        </w:rPr>
        <w:t>iron</w:t>
      </w:r>
      <w:proofErr w:type="spellEnd"/>
      <w:r w:rsidRPr="0018057E">
        <w:rPr>
          <w:rFonts w:ascii="Times New Roman" w:hAnsi="Times New Roman" w:cs="Times New Roman"/>
        </w:rPr>
        <w:t xml:space="preserve"> battery [3]</w:t>
      </w:r>
    </w:p>
    <w:p w:rsidR="0018057E" w:rsidRPr="0018057E" w:rsidRDefault="0018057E" w:rsidP="0018057E">
      <w:pPr>
        <w:rPr>
          <w:rFonts w:ascii="Times New Roman" w:hAnsi="Times New Roman" w:cs="Times New Roman"/>
        </w:rPr>
      </w:pPr>
      <w:r>
        <w:rPr>
          <w:rFonts w:ascii="Times New Roman" w:hAnsi="Times New Roman" w:cs="Times New Roman" w:hint="eastAsia"/>
        </w:rPr>
        <w:t xml:space="preserve">    </w:t>
      </w:r>
      <w:r w:rsidRPr="0018057E">
        <w:rPr>
          <w:rFonts w:ascii="Times New Roman" w:hAnsi="Times New Roman" w:cs="Times New Roman"/>
        </w:rPr>
        <w:t xml:space="preserve">Lithium </w:t>
      </w:r>
      <w:proofErr w:type="spellStart"/>
      <w:r w:rsidRPr="0018057E">
        <w:rPr>
          <w:rFonts w:ascii="Times New Roman" w:hAnsi="Times New Roman" w:cs="Times New Roman"/>
        </w:rPr>
        <w:t>iron</w:t>
      </w:r>
      <w:proofErr w:type="spellEnd"/>
      <w:r w:rsidRPr="0018057E">
        <w:rPr>
          <w:rFonts w:ascii="Times New Roman" w:hAnsi="Times New Roman" w:cs="Times New Roman"/>
        </w:rPr>
        <w:t xml:space="preserve"> battery has the following advantages: 1 cycle life and high 2. </w:t>
      </w:r>
      <w:proofErr w:type="gramStart"/>
      <w:r w:rsidRPr="0018057E">
        <w:rPr>
          <w:rFonts w:ascii="Times New Roman" w:hAnsi="Times New Roman" w:cs="Times New Roman"/>
        </w:rPr>
        <w:t>fast</w:t>
      </w:r>
      <w:proofErr w:type="gramEnd"/>
      <w:r w:rsidRPr="0018057E">
        <w:rPr>
          <w:rFonts w:ascii="Times New Roman" w:hAnsi="Times New Roman" w:cs="Times New Roman"/>
        </w:rPr>
        <w:t xml:space="preserve"> charging high conversion efficiency 3 4 5 low cost no memory effect 6 pollution. </w:t>
      </w:r>
    </w:p>
    <w:p w:rsidR="0018057E" w:rsidRPr="009E3090" w:rsidRDefault="0018057E" w:rsidP="0018057E">
      <w:pPr>
        <w:rPr>
          <w:rFonts w:ascii="Times New Roman" w:hAnsi="Times New Roman" w:cs="Times New Roman"/>
          <w:b/>
        </w:rPr>
      </w:pPr>
      <w:r w:rsidRPr="009E3090">
        <w:rPr>
          <w:rFonts w:ascii="Times New Roman" w:hAnsi="Times New Roman" w:cs="Times New Roman"/>
          <w:b/>
        </w:rPr>
        <w:t xml:space="preserve">2.2 Battery Equivalent Circuit </w:t>
      </w:r>
    </w:p>
    <w:p w:rsidR="00555B77" w:rsidRDefault="0018057E" w:rsidP="0018057E">
      <w:pPr>
        <w:rPr>
          <w:rFonts w:ascii="Times New Roman" w:hAnsi="Times New Roman" w:cs="Times New Roman"/>
        </w:rPr>
      </w:pPr>
      <w:r w:rsidRPr="0018057E">
        <w:rPr>
          <w:rFonts w:ascii="Times New Roman" w:hAnsi="Times New Roman" w:cs="Times New Roman"/>
        </w:rPr>
        <w:t xml:space="preserve">Equivalent capacitance model shown in Figure 2, where the open circuit voltage of the battery </w:t>
      </w:r>
      <w:proofErr w:type="spellStart"/>
      <w:r w:rsidRPr="0018057E">
        <w:rPr>
          <w:rFonts w:ascii="Times New Roman" w:hAnsi="Times New Roman" w:cs="Times New Roman"/>
        </w:rPr>
        <w:t>Vbc</w:t>
      </w:r>
      <w:proofErr w:type="spellEnd"/>
      <w:r w:rsidRPr="0018057E">
        <w:rPr>
          <w:rFonts w:ascii="Times New Roman" w:hAnsi="Times New Roman" w:cs="Times New Roman"/>
        </w:rPr>
        <w:t xml:space="preserve">, </w:t>
      </w:r>
      <w:proofErr w:type="spellStart"/>
      <w:r w:rsidRPr="0018057E">
        <w:rPr>
          <w:rFonts w:ascii="Times New Roman" w:hAnsi="Times New Roman" w:cs="Times New Roman"/>
        </w:rPr>
        <w:t>Rsd</w:t>
      </w:r>
      <w:proofErr w:type="spellEnd"/>
      <w:r w:rsidRPr="0018057E">
        <w:rPr>
          <w:rFonts w:ascii="Times New Roman" w:hAnsi="Times New Roman" w:cs="Times New Roman"/>
        </w:rPr>
        <w:t xml:space="preserve"> for self-discharge resistance, its value and the battery terminal voltage, the initial battery capacity, temperature, quite sensitive to temperature changes.</w:t>
      </w:r>
    </w:p>
    <w:p w:rsidR="009E3090" w:rsidRDefault="009E3090" w:rsidP="0018057E">
      <w:pPr>
        <w:rPr>
          <w:rFonts w:ascii="Times New Roman" w:hAnsi="Times New Roman" w:cs="Times New Roman"/>
        </w:rPr>
      </w:pPr>
    </w:p>
    <w:p w:rsidR="0018057E" w:rsidRDefault="0018057E" w:rsidP="0018057E">
      <w:pPr>
        <w:jc w:val="center"/>
      </w:pPr>
      <w:r>
        <w:object w:dxaOrig="5751" w:dyaOrig="33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55pt;height:111.4pt" o:ole="">
            <v:imagedata r:id="rId9" o:title=""/>
          </v:shape>
          <o:OLEObject Type="Embed" ProgID="Visio.Drawing.11" ShapeID="_x0000_i1025" DrawAspect="Content" ObjectID="_1704350609" r:id="rId10"/>
        </w:object>
      </w:r>
    </w:p>
    <w:p w:rsidR="009E3090" w:rsidRPr="009E3090" w:rsidRDefault="009E3090" w:rsidP="0018057E">
      <w:pPr>
        <w:jc w:val="center"/>
      </w:pPr>
      <w:r w:rsidRPr="009E3090">
        <w:rPr>
          <w:rFonts w:ascii="Times New Roman" w:eastAsia="標楷體" w:hAnsi="標楷體" w:cs="Times New Roman"/>
          <w:kern w:val="1"/>
          <w:sz w:val="20"/>
          <w:szCs w:val="20"/>
          <w:lang w:eastAsia="ar-SA"/>
        </w:rPr>
        <w:t xml:space="preserve">Figure 2 battery equivalent capacitance </w:t>
      </w:r>
      <w:proofErr w:type="gramStart"/>
      <w:r w:rsidRPr="009E3090">
        <w:rPr>
          <w:rFonts w:ascii="Times New Roman" w:eastAsia="標楷體" w:hAnsi="標楷體" w:cs="Times New Roman"/>
          <w:kern w:val="1"/>
          <w:sz w:val="20"/>
          <w:szCs w:val="20"/>
          <w:lang w:eastAsia="ar-SA"/>
        </w:rPr>
        <w:t>model</w:t>
      </w:r>
      <w:proofErr w:type="gramEnd"/>
      <w:r w:rsidRPr="009E3090">
        <w:rPr>
          <w:rFonts w:ascii="Times New Roman" w:eastAsia="標楷體" w:hAnsi="標楷體" w:cs="Times New Roman"/>
          <w:kern w:val="1"/>
          <w:sz w:val="20"/>
          <w:szCs w:val="20"/>
          <w:lang w:eastAsia="ar-SA"/>
        </w:rPr>
        <w:t xml:space="preserve"> [4]</w:t>
      </w:r>
    </w:p>
    <w:p w:rsidR="0018057E" w:rsidRPr="0018057E" w:rsidRDefault="0018057E" w:rsidP="0018057E">
      <w:pPr>
        <w:rPr>
          <w:rFonts w:ascii="Times New Roman" w:hAnsi="Times New Roman" w:cs="Times New Roman"/>
        </w:rPr>
      </w:pPr>
      <w:r>
        <w:rPr>
          <w:rFonts w:ascii="Times New Roman" w:hAnsi="Times New Roman" w:cs="Times New Roman" w:hint="eastAsia"/>
        </w:rPr>
        <w:t xml:space="preserve">    </w:t>
      </w:r>
      <w:proofErr w:type="spellStart"/>
      <w:r w:rsidRPr="0018057E">
        <w:rPr>
          <w:rFonts w:ascii="Times New Roman" w:hAnsi="Times New Roman" w:cs="Times New Roman"/>
        </w:rPr>
        <w:t>Thevenin</w:t>
      </w:r>
      <w:proofErr w:type="spellEnd"/>
      <w:r w:rsidRPr="0018057E">
        <w:rPr>
          <w:rFonts w:ascii="Times New Roman" w:hAnsi="Times New Roman" w:cs="Times New Roman"/>
        </w:rPr>
        <w:t xml:space="preserve"> equivalent capacitance model correction model for other schools did not consider missing battery self-discharge phenomenon, shown in Figure 2 presents the battery self-discharge phenomenon, and to R, C parallel circuit to replace the </w:t>
      </w:r>
      <w:proofErr w:type="spellStart"/>
      <w:r w:rsidRPr="0018057E">
        <w:rPr>
          <w:rFonts w:ascii="Times New Roman" w:hAnsi="Times New Roman" w:cs="Times New Roman"/>
        </w:rPr>
        <w:t>Thevenin</w:t>
      </w:r>
      <w:proofErr w:type="spellEnd"/>
      <w:r w:rsidRPr="0018057E">
        <w:rPr>
          <w:rFonts w:ascii="Times New Roman" w:hAnsi="Times New Roman" w:cs="Times New Roman"/>
        </w:rPr>
        <w:t xml:space="preserve"> model ideal voltage source. </w:t>
      </w:r>
    </w:p>
    <w:p w:rsidR="0018057E" w:rsidRDefault="0018057E" w:rsidP="0018057E">
      <w:pPr>
        <w:rPr>
          <w:rFonts w:ascii="Times New Roman" w:hAnsi="Times New Roman" w:cs="Times New Roman"/>
        </w:rPr>
      </w:pPr>
      <w:r>
        <w:rPr>
          <w:rFonts w:ascii="Times New Roman" w:hAnsi="Times New Roman" w:cs="Times New Roman" w:hint="eastAsia"/>
        </w:rPr>
        <w:t xml:space="preserve">    </w:t>
      </w:r>
      <w:r w:rsidRPr="0018057E">
        <w:rPr>
          <w:rFonts w:ascii="Times New Roman" w:hAnsi="Times New Roman" w:cs="Times New Roman"/>
        </w:rPr>
        <w:t xml:space="preserve">A battery open-circuit state, the internal battery will be forming the circuit, the discharge in the inside of the slow behavior when the temperature rises, a violent chemical reaction within the battery, so that the self-discharge rate will be more serious, and since the discharge condition of the battery itself is discharged from the </w:t>
      </w:r>
      <w:proofErr w:type="spellStart"/>
      <w:r w:rsidRPr="0018057E">
        <w:rPr>
          <w:rFonts w:ascii="Times New Roman" w:hAnsi="Times New Roman" w:cs="Times New Roman"/>
        </w:rPr>
        <w:t>the</w:t>
      </w:r>
      <w:proofErr w:type="spellEnd"/>
      <w:r w:rsidRPr="0018057E">
        <w:rPr>
          <w:rFonts w:ascii="Times New Roman" w:hAnsi="Times New Roman" w:cs="Times New Roman"/>
        </w:rPr>
        <w:t xml:space="preserve"> size of the resistance value to performance. Under normal conditions, the self-discharge resistance inversely proportional to </w:t>
      </w:r>
      <w:proofErr w:type="gramStart"/>
      <w:r w:rsidRPr="0018057E">
        <w:rPr>
          <w:rFonts w:ascii="Times New Roman" w:hAnsi="Times New Roman" w:cs="Times New Roman"/>
        </w:rPr>
        <w:t>temperature,</w:t>
      </w:r>
      <w:proofErr w:type="gramEnd"/>
      <w:r w:rsidRPr="0018057E">
        <w:rPr>
          <w:rFonts w:ascii="Times New Roman" w:hAnsi="Times New Roman" w:cs="Times New Roman"/>
        </w:rPr>
        <w:t xml:space="preserve"> and battery open circuit voltage is inversely proportional, inversely proportional to the remaining battery capacity. Figure 2 is a battery storage capacitor </w:t>
      </w:r>
      <w:proofErr w:type="spellStart"/>
      <w:r w:rsidRPr="0018057E">
        <w:rPr>
          <w:rFonts w:ascii="Times New Roman" w:hAnsi="Times New Roman" w:cs="Times New Roman"/>
        </w:rPr>
        <w:t>Cbc</w:t>
      </w:r>
      <w:proofErr w:type="spellEnd"/>
      <w:r w:rsidRPr="0018057E">
        <w:rPr>
          <w:rFonts w:ascii="Times New Roman" w:hAnsi="Times New Roman" w:cs="Times New Roman"/>
        </w:rPr>
        <w:t xml:space="preserve">, </w:t>
      </w:r>
      <w:proofErr w:type="spellStart"/>
      <w:r w:rsidRPr="0018057E">
        <w:rPr>
          <w:rFonts w:ascii="Times New Roman" w:hAnsi="Times New Roman" w:cs="Times New Roman"/>
        </w:rPr>
        <w:t>Cov</w:t>
      </w:r>
      <w:proofErr w:type="spellEnd"/>
      <w:r w:rsidRPr="0018057E">
        <w:rPr>
          <w:rFonts w:ascii="Times New Roman" w:hAnsi="Times New Roman" w:cs="Times New Roman"/>
        </w:rPr>
        <w:t xml:space="preserve"> in parallel with R1 and the </w:t>
      </w:r>
      <w:proofErr w:type="spellStart"/>
      <w:r w:rsidRPr="0018057E">
        <w:rPr>
          <w:rFonts w:ascii="Times New Roman" w:hAnsi="Times New Roman" w:cs="Times New Roman"/>
        </w:rPr>
        <w:t>Thevenin</w:t>
      </w:r>
      <w:proofErr w:type="spellEnd"/>
      <w:r w:rsidRPr="0018057E">
        <w:rPr>
          <w:rFonts w:ascii="Times New Roman" w:hAnsi="Times New Roman" w:cs="Times New Roman"/>
        </w:rPr>
        <w:t xml:space="preserve"> model of the same, to effect the performance of the battery over-voltage, when the battery charge and discharge, the terminal voltage rise and fall phenomenon.</w:t>
      </w:r>
    </w:p>
    <w:p w:rsidR="00F17EF6" w:rsidRDefault="00F17EF6" w:rsidP="0018057E">
      <w:pPr>
        <w:rPr>
          <w:rFonts w:ascii="Times New Roman" w:hAnsi="Times New Roman" w:cs="Times New Roman"/>
        </w:rPr>
      </w:pPr>
    </w:p>
    <w:p w:rsidR="00F17EF6" w:rsidRPr="00F17EF6" w:rsidRDefault="00F17EF6" w:rsidP="00F17EF6">
      <w:pPr>
        <w:jc w:val="center"/>
        <w:rPr>
          <w:rFonts w:ascii="Times New Roman" w:hAnsi="Times New Roman" w:cs="Times New Roman"/>
        </w:rPr>
      </w:pPr>
      <w:r w:rsidRPr="00F17EF6">
        <w:rPr>
          <w:rFonts w:ascii="Times New Roman" w:hAnsi="Times New Roman" w:cs="Times New Roman"/>
          <w:sz w:val="20"/>
          <w:szCs w:val="20"/>
        </w:rPr>
        <w:t>Table 1 compares the advantages and disadvantages of battery capacity detection method [11</w:t>
      </w:r>
      <w:proofErr w:type="gramStart"/>
      <w:r w:rsidRPr="00F17EF6">
        <w:rPr>
          <w:rFonts w:ascii="Times New Roman" w:hAnsi="Times New Roman" w:cs="Times New Roman"/>
          <w:sz w:val="20"/>
          <w:szCs w:val="20"/>
        </w:rPr>
        <w:t>,12</w:t>
      </w:r>
      <w:proofErr w:type="gramEnd"/>
      <w:r w:rsidRPr="00F17EF6">
        <w:rPr>
          <w:rFonts w:ascii="Times New Roman" w:hAnsi="Times New Roman" w:cs="Times New Roman"/>
          <w:sz w:val="20"/>
          <w:szCs w:val="20"/>
        </w:rPr>
        <w:t>]</w:t>
      </w:r>
    </w:p>
    <w:p w:rsidR="00F17EF6" w:rsidRDefault="00F17EF6" w:rsidP="0018057E">
      <w:pPr>
        <w:rPr>
          <w:rFonts w:ascii="Times New Roman" w:hAnsi="Times New Roman" w:cs="Times New Roman"/>
        </w:rPr>
      </w:pPr>
    </w:p>
    <w:tbl>
      <w:tblPr>
        <w:tblStyle w:val="a7"/>
        <w:tblpPr w:leftFromText="180" w:rightFromText="180" w:vertAnchor="text" w:horzAnchor="margin" w:tblpXSpec="center" w:tblpY="470"/>
        <w:tblW w:w="0" w:type="auto"/>
        <w:tblLook w:val="04A0" w:firstRow="1" w:lastRow="0" w:firstColumn="1" w:lastColumn="0" w:noHBand="0" w:noVBand="1"/>
      </w:tblPr>
      <w:tblGrid>
        <w:gridCol w:w="1331"/>
        <w:gridCol w:w="1843"/>
        <w:gridCol w:w="3772"/>
      </w:tblGrid>
      <w:tr w:rsidR="00F17EF6" w:rsidRPr="002E0B80" w:rsidTr="00F17EF6">
        <w:tc>
          <w:tcPr>
            <w:tcW w:w="1331" w:type="dxa"/>
          </w:tcPr>
          <w:p w:rsidR="00F17EF6" w:rsidRPr="002E0B80" w:rsidRDefault="00F17EF6" w:rsidP="00F17EF6">
            <w:pPr>
              <w:suppressAutoHyphens/>
              <w:jc w:val="center"/>
              <w:rPr>
                <w:rFonts w:eastAsia="標楷體"/>
                <w:kern w:val="1"/>
              </w:rPr>
            </w:pPr>
            <w:r w:rsidRPr="002E0B80">
              <w:rPr>
                <w:rFonts w:eastAsia="標楷體"/>
                <w:kern w:val="1"/>
              </w:rPr>
              <w:t>方法</w:t>
            </w:r>
          </w:p>
        </w:tc>
        <w:tc>
          <w:tcPr>
            <w:tcW w:w="1843" w:type="dxa"/>
          </w:tcPr>
          <w:p w:rsidR="00F17EF6" w:rsidRPr="002E0B80" w:rsidRDefault="00F17EF6" w:rsidP="00F17EF6">
            <w:pPr>
              <w:suppressAutoHyphens/>
              <w:jc w:val="center"/>
              <w:rPr>
                <w:rFonts w:eastAsia="標楷體"/>
                <w:kern w:val="1"/>
              </w:rPr>
            </w:pPr>
            <w:r w:rsidRPr="002E0B80">
              <w:rPr>
                <w:rFonts w:eastAsia="標楷體"/>
                <w:kern w:val="1"/>
              </w:rPr>
              <w:t>優點</w:t>
            </w:r>
          </w:p>
        </w:tc>
        <w:tc>
          <w:tcPr>
            <w:tcW w:w="3772" w:type="dxa"/>
          </w:tcPr>
          <w:p w:rsidR="00F17EF6" w:rsidRPr="002E0B80" w:rsidRDefault="00F17EF6" w:rsidP="00F17EF6">
            <w:pPr>
              <w:suppressAutoHyphens/>
              <w:jc w:val="center"/>
              <w:rPr>
                <w:rFonts w:eastAsia="標楷體"/>
                <w:kern w:val="1"/>
              </w:rPr>
            </w:pPr>
            <w:r w:rsidRPr="002E0B80">
              <w:rPr>
                <w:rFonts w:eastAsia="標楷體"/>
                <w:kern w:val="1"/>
              </w:rPr>
              <w:t>缺點</w:t>
            </w:r>
          </w:p>
        </w:tc>
      </w:tr>
      <w:tr w:rsidR="00F17EF6" w:rsidRPr="002E0B80" w:rsidTr="00F17EF6">
        <w:tc>
          <w:tcPr>
            <w:tcW w:w="1331" w:type="dxa"/>
            <w:vAlign w:val="center"/>
          </w:tcPr>
          <w:p w:rsidR="00F17EF6" w:rsidRPr="002E0B80" w:rsidRDefault="00F17EF6" w:rsidP="00F17EF6">
            <w:pPr>
              <w:suppressAutoHyphens/>
              <w:jc w:val="center"/>
              <w:rPr>
                <w:rFonts w:eastAsia="標楷體"/>
                <w:kern w:val="1"/>
              </w:rPr>
            </w:pPr>
            <w:r w:rsidRPr="002E0B80">
              <w:rPr>
                <w:rFonts w:eastAsia="標楷體"/>
                <w:kern w:val="1"/>
              </w:rPr>
              <w:t>比重法</w:t>
            </w:r>
          </w:p>
        </w:tc>
        <w:tc>
          <w:tcPr>
            <w:tcW w:w="1843" w:type="dxa"/>
            <w:vAlign w:val="center"/>
          </w:tcPr>
          <w:p w:rsidR="00F17EF6" w:rsidRPr="002E0B80" w:rsidRDefault="00F17EF6" w:rsidP="00F17EF6">
            <w:pPr>
              <w:suppressAutoHyphens/>
              <w:jc w:val="both"/>
              <w:rPr>
                <w:rFonts w:eastAsia="標楷體"/>
                <w:kern w:val="1"/>
              </w:rPr>
            </w:pPr>
            <w:r w:rsidRPr="002E0B80">
              <w:rPr>
                <w:rFonts w:eastAsia="標楷體"/>
                <w:kern w:val="1"/>
              </w:rPr>
              <w:t>與電池電容量有線性關係</w:t>
            </w:r>
          </w:p>
        </w:tc>
        <w:tc>
          <w:tcPr>
            <w:tcW w:w="3772" w:type="dxa"/>
            <w:vAlign w:val="center"/>
          </w:tcPr>
          <w:p w:rsidR="00F17EF6" w:rsidRPr="002E0B80" w:rsidRDefault="00F17EF6" w:rsidP="00F17EF6">
            <w:pPr>
              <w:suppressAutoHyphens/>
              <w:jc w:val="both"/>
              <w:rPr>
                <w:rFonts w:eastAsia="標楷體"/>
                <w:kern w:val="1"/>
              </w:rPr>
            </w:pPr>
            <w:r w:rsidRPr="002E0B80">
              <w:rPr>
                <w:rFonts w:eastAsia="標楷體"/>
                <w:kern w:val="1"/>
              </w:rPr>
              <w:t>1.</w:t>
            </w:r>
            <w:r w:rsidRPr="002E0B80">
              <w:rPr>
                <w:rFonts w:eastAsia="標楷體"/>
                <w:kern w:val="1"/>
              </w:rPr>
              <w:t>無法使用於密閉式電池。</w:t>
            </w:r>
          </w:p>
          <w:p w:rsidR="00F17EF6" w:rsidRPr="002E0B80" w:rsidRDefault="00F17EF6" w:rsidP="00F17EF6">
            <w:pPr>
              <w:suppressAutoHyphens/>
              <w:jc w:val="both"/>
              <w:rPr>
                <w:rFonts w:eastAsia="標楷體"/>
                <w:kern w:val="1"/>
              </w:rPr>
            </w:pPr>
            <w:r w:rsidRPr="002E0B80">
              <w:rPr>
                <w:rFonts w:eastAsia="標楷體"/>
                <w:kern w:val="1"/>
              </w:rPr>
              <w:t>2.</w:t>
            </w:r>
            <w:r w:rsidRPr="002E0B80">
              <w:rPr>
                <w:rFonts w:eastAsia="標楷體"/>
                <w:kern w:val="1"/>
              </w:rPr>
              <w:t>充放電後需花時間等待</w:t>
            </w:r>
            <w:r w:rsidRPr="002E0B80">
              <w:rPr>
                <w:rFonts w:eastAsia="標楷體" w:hint="eastAsia"/>
                <w:kern w:val="1"/>
              </w:rPr>
              <w:t xml:space="preserve"> </w:t>
            </w:r>
            <w:r w:rsidRPr="002E0B80">
              <w:rPr>
                <w:rFonts w:eastAsia="標楷體"/>
                <w:kern w:val="1"/>
              </w:rPr>
              <w:t>才能量測電解液比重。</w:t>
            </w:r>
          </w:p>
        </w:tc>
      </w:tr>
      <w:tr w:rsidR="00F17EF6" w:rsidRPr="002E0B80" w:rsidTr="00F17EF6">
        <w:tc>
          <w:tcPr>
            <w:tcW w:w="1331" w:type="dxa"/>
            <w:vAlign w:val="center"/>
          </w:tcPr>
          <w:p w:rsidR="00F17EF6" w:rsidRPr="002E0B80" w:rsidRDefault="00F17EF6" w:rsidP="00F17EF6">
            <w:pPr>
              <w:suppressAutoHyphens/>
              <w:jc w:val="center"/>
              <w:rPr>
                <w:rFonts w:eastAsia="標楷體"/>
                <w:kern w:val="1"/>
              </w:rPr>
            </w:pPr>
            <w:r w:rsidRPr="002E0B80">
              <w:rPr>
                <w:rFonts w:eastAsia="標楷體"/>
                <w:kern w:val="1"/>
              </w:rPr>
              <w:t>開路</w:t>
            </w:r>
          </w:p>
          <w:p w:rsidR="00F17EF6" w:rsidRPr="002E0B80" w:rsidRDefault="00F17EF6" w:rsidP="00F17EF6">
            <w:pPr>
              <w:suppressAutoHyphens/>
              <w:jc w:val="center"/>
              <w:rPr>
                <w:rFonts w:eastAsia="標楷體"/>
                <w:kern w:val="1"/>
              </w:rPr>
            </w:pPr>
            <w:r w:rsidRPr="002E0B80">
              <w:rPr>
                <w:rFonts w:eastAsia="標楷體"/>
                <w:kern w:val="1"/>
              </w:rPr>
              <w:t>電壓法</w:t>
            </w:r>
          </w:p>
        </w:tc>
        <w:tc>
          <w:tcPr>
            <w:tcW w:w="1843" w:type="dxa"/>
            <w:vAlign w:val="center"/>
          </w:tcPr>
          <w:p w:rsidR="00F17EF6" w:rsidRPr="002E0B80" w:rsidRDefault="00F17EF6" w:rsidP="00F17EF6">
            <w:pPr>
              <w:suppressAutoHyphens/>
              <w:jc w:val="both"/>
              <w:rPr>
                <w:rFonts w:eastAsia="標楷體"/>
                <w:kern w:val="1"/>
              </w:rPr>
            </w:pPr>
            <w:r w:rsidRPr="002E0B80">
              <w:rPr>
                <w:rFonts w:eastAsia="標楷體"/>
                <w:kern w:val="1"/>
              </w:rPr>
              <w:t>容易實現，且準確估測初始電容量。</w:t>
            </w:r>
          </w:p>
        </w:tc>
        <w:tc>
          <w:tcPr>
            <w:tcW w:w="3772" w:type="dxa"/>
            <w:vAlign w:val="center"/>
          </w:tcPr>
          <w:p w:rsidR="00F17EF6" w:rsidRPr="002E0B80" w:rsidRDefault="00F17EF6" w:rsidP="00F17EF6">
            <w:pPr>
              <w:suppressAutoHyphens/>
              <w:jc w:val="both"/>
              <w:rPr>
                <w:rFonts w:eastAsia="標楷體"/>
                <w:kern w:val="1"/>
              </w:rPr>
            </w:pPr>
            <w:r w:rsidRPr="002E0B80">
              <w:rPr>
                <w:rFonts w:eastAsia="標楷體" w:hint="eastAsia"/>
                <w:kern w:val="1"/>
              </w:rPr>
              <w:t>1.</w:t>
            </w:r>
            <w:r w:rsidRPr="002E0B80">
              <w:rPr>
                <w:rFonts w:eastAsia="標楷體"/>
                <w:kern w:val="1"/>
              </w:rPr>
              <w:t>僅能量測電池初始電量，無法檢測電池接下來充放電過程</w:t>
            </w:r>
            <w:r w:rsidRPr="002E0B80">
              <w:rPr>
                <w:rFonts w:eastAsia="標楷體" w:hint="eastAsia"/>
                <w:kern w:val="1"/>
              </w:rPr>
              <w:t>，</w:t>
            </w:r>
          </w:p>
          <w:p w:rsidR="00F17EF6" w:rsidRPr="002E0B80" w:rsidRDefault="00F17EF6" w:rsidP="00F17EF6">
            <w:pPr>
              <w:suppressAutoHyphens/>
              <w:jc w:val="both"/>
              <w:rPr>
                <w:rFonts w:eastAsia="標楷體"/>
                <w:kern w:val="1"/>
              </w:rPr>
            </w:pPr>
            <w:r w:rsidRPr="002E0B80">
              <w:rPr>
                <w:rFonts w:eastAsia="標楷體" w:hint="eastAsia"/>
                <w:kern w:val="1"/>
              </w:rPr>
              <w:t>2.</w:t>
            </w:r>
            <w:r w:rsidRPr="002E0B80">
              <w:rPr>
                <w:rFonts w:eastAsia="標楷體"/>
                <w:kern w:val="1"/>
              </w:rPr>
              <w:t>且需等待開路電壓回穩</w:t>
            </w:r>
          </w:p>
        </w:tc>
      </w:tr>
      <w:tr w:rsidR="00F17EF6" w:rsidRPr="002E0B80" w:rsidTr="00F17EF6">
        <w:tc>
          <w:tcPr>
            <w:tcW w:w="1331" w:type="dxa"/>
            <w:vAlign w:val="center"/>
          </w:tcPr>
          <w:p w:rsidR="00F17EF6" w:rsidRPr="002E0B80" w:rsidRDefault="00F17EF6" w:rsidP="00F17EF6">
            <w:pPr>
              <w:suppressAutoHyphens/>
              <w:jc w:val="center"/>
              <w:rPr>
                <w:rFonts w:eastAsia="標楷體"/>
                <w:kern w:val="1"/>
              </w:rPr>
            </w:pPr>
            <w:r w:rsidRPr="002E0B80">
              <w:rPr>
                <w:rFonts w:eastAsia="標楷體"/>
                <w:kern w:val="1"/>
              </w:rPr>
              <w:t>加載</w:t>
            </w:r>
          </w:p>
          <w:p w:rsidR="00F17EF6" w:rsidRPr="002E0B80" w:rsidRDefault="00F17EF6" w:rsidP="00F17EF6">
            <w:pPr>
              <w:suppressAutoHyphens/>
              <w:jc w:val="center"/>
              <w:rPr>
                <w:rFonts w:eastAsia="標楷體"/>
                <w:kern w:val="1"/>
              </w:rPr>
            </w:pPr>
            <w:r w:rsidRPr="002E0B80">
              <w:rPr>
                <w:rFonts w:eastAsia="標楷體"/>
                <w:kern w:val="1"/>
              </w:rPr>
              <w:t>電壓法</w:t>
            </w:r>
          </w:p>
        </w:tc>
        <w:tc>
          <w:tcPr>
            <w:tcW w:w="1843" w:type="dxa"/>
            <w:vAlign w:val="center"/>
          </w:tcPr>
          <w:p w:rsidR="00F17EF6" w:rsidRPr="002E0B80" w:rsidRDefault="00F17EF6" w:rsidP="00F17EF6">
            <w:pPr>
              <w:suppressAutoHyphens/>
              <w:jc w:val="both"/>
              <w:rPr>
                <w:rFonts w:eastAsia="標楷體"/>
                <w:kern w:val="1"/>
              </w:rPr>
            </w:pPr>
            <w:r w:rsidRPr="002E0B80">
              <w:rPr>
                <w:rFonts w:eastAsia="標楷體"/>
                <w:kern w:val="1"/>
              </w:rPr>
              <w:t>容易實現，且成本低。</w:t>
            </w:r>
          </w:p>
        </w:tc>
        <w:tc>
          <w:tcPr>
            <w:tcW w:w="3772" w:type="dxa"/>
            <w:vAlign w:val="center"/>
          </w:tcPr>
          <w:p w:rsidR="00F17EF6" w:rsidRPr="002E0B80" w:rsidRDefault="00F17EF6" w:rsidP="00F17EF6">
            <w:pPr>
              <w:suppressAutoHyphens/>
              <w:jc w:val="both"/>
              <w:rPr>
                <w:rFonts w:eastAsia="標楷體"/>
                <w:kern w:val="1"/>
              </w:rPr>
            </w:pPr>
            <w:r w:rsidRPr="002E0B80">
              <w:rPr>
                <w:rFonts w:eastAsia="標楷體" w:hint="eastAsia"/>
                <w:kern w:val="1"/>
              </w:rPr>
              <w:t>1.</w:t>
            </w:r>
            <w:r w:rsidRPr="002E0B80">
              <w:rPr>
                <w:rFonts w:eastAsia="標楷體"/>
                <w:kern w:val="1"/>
              </w:rPr>
              <w:t>只適用於單一輸出電流狀態</w:t>
            </w:r>
            <w:r w:rsidRPr="002E0B80">
              <w:rPr>
                <w:rFonts w:eastAsia="標楷體" w:hint="eastAsia"/>
                <w:kern w:val="1"/>
              </w:rPr>
              <w:t>。</w:t>
            </w:r>
          </w:p>
          <w:p w:rsidR="00F17EF6" w:rsidRPr="002E0B80" w:rsidRDefault="00F17EF6" w:rsidP="00F17EF6">
            <w:pPr>
              <w:suppressAutoHyphens/>
              <w:jc w:val="both"/>
              <w:rPr>
                <w:rFonts w:eastAsia="標楷體"/>
                <w:kern w:val="1"/>
              </w:rPr>
            </w:pPr>
            <w:r w:rsidRPr="002E0B80">
              <w:rPr>
                <w:rFonts w:eastAsia="標楷體" w:hint="eastAsia"/>
                <w:kern w:val="1"/>
              </w:rPr>
              <w:t>2.</w:t>
            </w:r>
            <w:r w:rsidRPr="002E0B80">
              <w:rPr>
                <w:rFonts w:eastAsia="標楷體"/>
                <w:kern w:val="1"/>
              </w:rPr>
              <w:t>不適合用於電流變動較大之負載檢測。</w:t>
            </w:r>
          </w:p>
        </w:tc>
      </w:tr>
      <w:tr w:rsidR="00F17EF6" w:rsidRPr="002E0B80" w:rsidTr="00F17EF6">
        <w:tc>
          <w:tcPr>
            <w:tcW w:w="1331" w:type="dxa"/>
            <w:vAlign w:val="center"/>
          </w:tcPr>
          <w:p w:rsidR="00F17EF6" w:rsidRPr="002E0B80" w:rsidRDefault="00F17EF6" w:rsidP="00F17EF6">
            <w:pPr>
              <w:suppressAutoHyphens/>
              <w:jc w:val="center"/>
              <w:rPr>
                <w:rFonts w:eastAsia="標楷體"/>
                <w:kern w:val="1"/>
              </w:rPr>
            </w:pPr>
            <w:r w:rsidRPr="002E0B80">
              <w:rPr>
                <w:rFonts w:eastAsia="標楷體"/>
                <w:kern w:val="1"/>
              </w:rPr>
              <w:t>查表法</w:t>
            </w:r>
          </w:p>
        </w:tc>
        <w:tc>
          <w:tcPr>
            <w:tcW w:w="1843" w:type="dxa"/>
            <w:vAlign w:val="center"/>
          </w:tcPr>
          <w:p w:rsidR="00F17EF6" w:rsidRPr="002E0B80" w:rsidRDefault="00F17EF6" w:rsidP="00F17EF6">
            <w:pPr>
              <w:suppressAutoHyphens/>
              <w:jc w:val="both"/>
              <w:rPr>
                <w:rFonts w:eastAsia="標楷體"/>
                <w:kern w:val="1"/>
              </w:rPr>
            </w:pPr>
            <w:r w:rsidRPr="002E0B80">
              <w:rPr>
                <w:rFonts w:eastAsia="標楷體"/>
                <w:kern w:val="1"/>
              </w:rPr>
              <w:t>增加多條放電曲線，使準確度提</w:t>
            </w:r>
            <w:r w:rsidRPr="002E0B80">
              <w:rPr>
                <w:rFonts w:eastAsia="標楷體"/>
                <w:kern w:val="1"/>
              </w:rPr>
              <w:lastRenderedPageBreak/>
              <w:t>高，易實現</w:t>
            </w:r>
            <w:r w:rsidRPr="002E0B80">
              <w:rPr>
                <w:rFonts w:eastAsia="標楷體" w:hint="eastAsia"/>
                <w:kern w:val="1"/>
              </w:rPr>
              <w:t>。</w:t>
            </w:r>
            <w:r w:rsidRPr="002E0B80">
              <w:rPr>
                <w:rFonts w:eastAsia="標楷體"/>
                <w:kern w:val="1"/>
              </w:rPr>
              <w:t xml:space="preserve"> </w:t>
            </w:r>
          </w:p>
        </w:tc>
        <w:tc>
          <w:tcPr>
            <w:tcW w:w="3772" w:type="dxa"/>
            <w:vAlign w:val="center"/>
          </w:tcPr>
          <w:p w:rsidR="00F17EF6" w:rsidRPr="002E0B80" w:rsidRDefault="00F17EF6" w:rsidP="00F17EF6">
            <w:pPr>
              <w:suppressAutoHyphens/>
              <w:jc w:val="both"/>
              <w:rPr>
                <w:rFonts w:eastAsia="標楷體"/>
                <w:kern w:val="1"/>
              </w:rPr>
            </w:pPr>
            <w:r w:rsidRPr="002E0B80">
              <w:rPr>
                <w:rFonts w:eastAsia="標楷體" w:hint="eastAsia"/>
                <w:kern w:val="1"/>
              </w:rPr>
              <w:lastRenderedPageBreak/>
              <w:t>1.</w:t>
            </w:r>
            <w:r w:rsidRPr="002E0B80">
              <w:rPr>
                <w:rFonts w:eastAsia="標楷體"/>
                <w:kern w:val="1"/>
              </w:rPr>
              <w:t>準確度只略</w:t>
            </w:r>
            <w:proofErr w:type="gramStart"/>
            <w:r w:rsidRPr="002E0B80">
              <w:rPr>
                <w:rFonts w:eastAsia="標楷體"/>
                <w:kern w:val="1"/>
              </w:rPr>
              <w:t>高於加載電壓</w:t>
            </w:r>
            <w:proofErr w:type="gramEnd"/>
            <w:r w:rsidRPr="002E0B80">
              <w:rPr>
                <w:rFonts w:eastAsia="標楷體"/>
                <w:kern w:val="1"/>
              </w:rPr>
              <w:t>法</w:t>
            </w:r>
            <w:r w:rsidRPr="002E0B80">
              <w:rPr>
                <w:rFonts w:eastAsia="標楷體" w:hint="eastAsia"/>
                <w:kern w:val="1"/>
              </w:rPr>
              <w:t>。</w:t>
            </w:r>
          </w:p>
          <w:p w:rsidR="00F17EF6" w:rsidRPr="002E0B80" w:rsidRDefault="00F17EF6" w:rsidP="00F17EF6">
            <w:pPr>
              <w:suppressAutoHyphens/>
              <w:jc w:val="both"/>
              <w:rPr>
                <w:rFonts w:eastAsia="標楷體"/>
                <w:kern w:val="1"/>
              </w:rPr>
            </w:pPr>
            <w:r w:rsidRPr="002E0B80">
              <w:rPr>
                <w:rFonts w:eastAsia="標楷體" w:hint="eastAsia"/>
                <w:kern w:val="1"/>
              </w:rPr>
              <w:t>2.</w:t>
            </w:r>
            <w:r w:rsidRPr="002E0B80">
              <w:rPr>
                <w:rFonts w:eastAsia="標楷體"/>
                <w:kern w:val="1"/>
              </w:rPr>
              <w:t>用於電流變動較大負載下，準確度仍有</w:t>
            </w:r>
            <w:r w:rsidRPr="002E0B80">
              <w:rPr>
                <w:rFonts w:eastAsia="標楷體"/>
                <w:kern w:val="1"/>
              </w:rPr>
              <w:lastRenderedPageBreak/>
              <w:t>限。</w:t>
            </w:r>
          </w:p>
        </w:tc>
      </w:tr>
      <w:tr w:rsidR="00F17EF6" w:rsidRPr="002E0B80" w:rsidTr="00F17EF6">
        <w:tc>
          <w:tcPr>
            <w:tcW w:w="1331" w:type="dxa"/>
            <w:vAlign w:val="center"/>
          </w:tcPr>
          <w:p w:rsidR="00F17EF6" w:rsidRPr="002E0B80" w:rsidRDefault="00F17EF6" w:rsidP="00F17EF6">
            <w:pPr>
              <w:suppressAutoHyphens/>
              <w:jc w:val="center"/>
              <w:rPr>
                <w:rFonts w:eastAsia="標楷體"/>
                <w:kern w:val="1"/>
              </w:rPr>
            </w:pPr>
            <w:r w:rsidRPr="002E0B80">
              <w:rPr>
                <w:rFonts w:eastAsia="標楷體"/>
                <w:kern w:val="1"/>
              </w:rPr>
              <w:lastRenderedPageBreak/>
              <w:t>庫倫法</w:t>
            </w:r>
          </w:p>
        </w:tc>
        <w:tc>
          <w:tcPr>
            <w:tcW w:w="1843" w:type="dxa"/>
            <w:vAlign w:val="center"/>
          </w:tcPr>
          <w:p w:rsidR="00F17EF6" w:rsidRPr="002E0B80" w:rsidRDefault="00F17EF6" w:rsidP="00F17EF6">
            <w:pPr>
              <w:suppressAutoHyphens/>
              <w:jc w:val="both"/>
              <w:rPr>
                <w:rFonts w:eastAsia="標楷體"/>
                <w:kern w:val="1"/>
              </w:rPr>
            </w:pPr>
            <w:r w:rsidRPr="002E0B80">
              <w:rPr>
                <w:rFonts w:eastAsia="標楷體"/>
                <w:kern w:val="1"/>
              </w:rPr>
              <w:t>適用於各種電池。</w:t>
            </w:r>
          </w:p>
        </w:tc>
        <w:tc>
          <w:tcPr>
            <w:tcW w:w="3772" w:type="dxa"/>
            <w:vAlign w:val="center"/>
          </w:tcPr>
          <w:p w:rsidR="00F17EF6" w:rsidRPr="002E0B80" w:rsidRDefault="00F17EF6" w:rsidP="00F17EF6">
            <w:pPr>
              <w:suppressAutoHyphens/>
              <w:jc w:val="both"/>
              <w:rPr>
                <w:rFonts w:eastAsia="標楷體"/>
                <w:kern w:val="1"/>
              </w:rPr>
            </w:pPr>
            <w:r w:rsidRPr="002E0B80">
              <w:rPr>
                <w:rFonts w:eastAsia="標楷體"/>
                <w:kern w:val="1"/>
              </w:rPr>
              <w:t>初始容量無法得知，需搭配其它方法使用。</w:t>
            </w:r>
          </w:p>
        </w:tc>
      </w:tr>
      <w:tr w:rsidR="00F17EF6" w:rsidRPr="002E0B80" w:rsidTr="00F17EF6">
        <w:tc>
          <w:tcPr>
            <w:tcW w:w="1331" w:type="dxa"/>
            <w:vAlign w:val="center"/>
          </w:tcPr>
          <w:p w:rsidR="00F17EF6" w:rsidRPr="002E0B80" w:rsidRDefault="00F17EF6" w:rsidP="00F17EF6">
            <w:pPr>
              <w:suppressAutoHyphens/>
              <w:jc w:val="center"/>
              <w:rPr>
                <w:rFonts w:eastAsia="標楷體"/>
                <w:kern w:val="1"/>
              </w:rPr>
            </w:pPr>
            <w:proofErr w:type="gramStart"/>
            <w:r w:rsidRPr="002E0B80">
              <w:rPr>
                <w:rFonts w:eastAsia="標楷體"/>
                <w:kern w:val="1"/>
              </w:rPr>
              <w:t>內阻法</w:t>
            </w:r>
            <w:proofErr w:type="gramEnd"/>
          </w:p>
        </w:tc>
        <w:tc>
          <w:tcPr>
            <w:tcW w:w="1843" w:type="dxa"/>
            <w:vAlign w:val="center"/>
          </w:tcPr>
          <w:p w:rsidR="00F17EF6" w:rsidRPr="002E0B80" w:rsidRDefault="00F17EF6" w:rsidP="00F17EF6">
            <w:pPr>
              <w:suppressAutoHyphens/>
              <w:jc w:val="both"/>
              <w:rPr>
                <w:rFonts w:eastAsia="標楷體"/>
                <w:kern w:val="1"/>
              </w:rPr>
            </w:pPr>
            <w:r w:rsidRPr="002E0B80">
              <w:rPr>
                <w:rFonts w:eastAsia="標楷體"/>
                <w:kern w:val="1"/>
              </w:rPr>
              <w:t>電池</w:t>
            </w:r>
            <w:proofErr w:type="gramStart"/>
            <w:r w:rsidRPr="002E0B80">
              <w:rPr>
                <w:rFonts w:eastAsia="標楷體"/>
                <w:kern w:val="1"/>
              </w:rPr>
              <w:t>內阻隨</w:t>
            </w:r>
            <w:proofErr w:type="gramEnd"/>
            <w:r w:rsidRPr="002E0B80">
              <w:rPr>
                <w:rFonts w:eastAsia="標楷體"/>
                <w:kern w:val="1"/>
              </w:rPr>
              <w:t>環境因素變化，不需修正電池狀態與環境因素。</w:t>
            </w:r>
          </w:p>
        </w:tc>
        <w:tc>
          <w:tcPr>
            <w:tcW w:w="3772" w:type="dxa"/>
            <w:vAlign w:val="center"/>
          </w:tcPr>
          <w:p w:rsidR="00F17EF6" w:rsidRPr="002E0B80" w:rsidRDefault="00F17EF6" w:rsidP="00F17EF6">
            <w:pPr>
              <w:suppressAutoHyphens/>
              <w:jc w:val="both"/>
              <w:rPr>
                <w:rFonts w:eastAsia="標楷體"/>
                <w:kern w:val="1"/>
              </w:rPr>
            </w:pPr>
            <w:r w:rsidRPr="002E0B80">
              <w:rPr>
                <w:rFonts w:eastAsia="標楷體"/>
                <w:kern w:val="1"/>
              </w:rPr>
              <w:t>電池</w:t>
            </w:r>
            <w:proofErr w:type="gramStart"/>
            <w:r w:rsidRPr="002E0B80">
              <w:rPr>
                <w:rFonts w:eastAsia="標楷體"/>
                <w:kern w:val="1"/>
              </w:rPr>
              <w:t>內阻小</w:t>
            </w:r>
            <w:proofErr w:type="gramEnd"/>
            <w:r w:rsidRPr="002E0B80">
              <w:rPr>
                <w:rFonts w:eastAsia="標楷體"/>
                <w:kern w:val="1"/>
              </w:rPr>
              <w:t>，不易量測。</w:t>
            </w:r>
            <w:r w:rsidRPr="002E0B80">
              <w:rPr>
                <w:rFonts w:eastAsia="標楷體"/>
                <w:kern w:val="1"/>
              </w:rPr>
              <w:t>(</w:t>
            </w:r>
            <w:r w:rsidRPr="002E0B80">
              <w:rPr>
                <w:rFonts w:eastAsia="標楷體"/>
                <w:kern w:val="1"/>
              </w:rPr>
              <w:t>毫歐姆等級</w:t>
            </w:r>
            <w:r w:rsidRPr="002E0B80">
              <w:rPr>
                <w:rFonts w:eastAsia="標楷體"/>
                <w:kern w:val="1"/>
              </w:rPr>
              <w:t>)</w:t>
            </w:r>
          </w:p>
        </w:tc>
      </w:tr>
    </w:tbl>
    <w:p w:rsidR="002E0B80" w:rsidRDefault="002E0B80" w:rsidP="0018057E">
      <w:pPr>
        <w:rPr>
          <w:rFonts w:ascii="Times New Roman" w:hAnsi="Times New Roman" w:cs="Times New Roman"/>
        </w:rPr>
      </w:pPr>
      <w:r>
        <w:rPr>
          <w:rFonts w:ascii="Times New Roman" w:hAnsi="Times New Roman" w:cs="Times New Roman" w:hint="eastAsia"/>
        </w:rPr>
        <w:t xml:space="preserve">    </w:t>
      </w:r>
      <w:r w:rsidRPr="002E0B80">
        <w:rPr>
          <w:rFonts w:ascii="Times New Roman" w:hAnsi="Times New Roman" w:cs="Times New Roman"/>
        </w:rPr>
        <w:br/>
      </w:r>
      <w:r w:rsidRPr="00F17EF6">
        <w:rPr>
          <w:rFonts w:ascii="Times New Roman" w:hAnsi="Times New Roman" w:cs="Times New Roman"/>
          <w:b/>
        </w:rPr>
        <w:t>3 battery capacity detection and characteristic curve established</w:t>
      </w:r>
      <w:r w:rsidRPr="002E0B80">
        <w:rPr>
          <w:rFonts w:ascii="Times New Roman" w:hAnsi="Times New Roman" w:cs="Times New Roman"/>
        </w:rPr>
        <w:t> </w:t>
      </w:r>
      <w:r w:rsidRPr="002E0B80">
        <w:rPr>
          <w:rFonts w:ascii="Times New Roman" w:hAnsi="Times New Roman" w:cs="Times New Roman"/>
        </w:rPr>
        <w:br/>
      </w:r>
      <w:r w:rsidRPr="00F17EF6">
        <w:rPr>
          <w:rFonts w:ascii="Times New Roman" w:hAnsi="Times New Roman" w:cs="Times New Roman"/>
          <w:b/>
        </w:rPr>
        <w:t>3.1 Battery capacity test </w:t>
      </w:r>
      <w:r w:rsidRPr="002E0B80">
        <w:rPr>
          <w:rFonts w:ascii="Times New Roman" w:hAnsi="Times New Roman" w:cs="Times New Roman"/>
        </w:rPr>
        <w:br/>
        <w:t>Battery capacity detection process due to a wide range of batteries and made ​​of different materials and the internal structure of the composition, so each one has a unique battery charge and discharge characteristics, so the charge for the </w:t>
      </w:r>
      <w:proofErr w:type="spellStart"/>
      <w:r w:rsidRPr="002E0B80">
        <w:rPr>
          <w:rFonts w:ascii="Times New Roman" w:hAnsi="Times New Roman" w:cs="Times New Roman"/>
        </w:rPr>
        <w:t>batterydischarge</w:t>
      </w:r>
      <w:proofErr w:type="spellEnd"/>
      <w:r w:rsidRPr="002E0B80">
        <w:rPr>
          <w:rFonts w:ascii="Times New Roman" w:hAnsi="Times New Roman" w:cs="Times New Roman"/>
        </w:rPr>
        <w:t xml:space="preserve"> characteristics do fully understand, the selection of the most detecting the battery capacity suitable manner. Which contains specific gravity method [5], </w:t>
      </w:r>
      <w:proofErr w:type="spellStart"/>
      <w:r w:rsidRPr="002E0B80">
        <w:rPr>
          <w:rFonts w:ascii="Times New Roman" w:hAnsi="Times New Roman" w:cs="Times New Roman"/>
        </w:rPr>
        <w:t>opencircuit</w:t>
      </w:r>
      <w:proofErr w:type="spellEnd"/>
      <w:r w:rsidRPr="002E0B80">
        <w:rPr>
          <w:rFonts w:ascii="Times New Roman" w:hAnsi="Times New Roman" w:cs="Times New Roman"/>
        </w:rPr>
        <w:t xml:space="preserve"> voltage method [6], closed-loop voltage method [7], look-up table method [8]</w:t>
      </w:r>
      <w:proofErr w:type="gramStart"/>
      <w:r w:rsidRPr="002E0B80">
        <w:rPr>
          <w:rFonts w:ascii="Times New Roman" w:hAnsi="Times New Roman" w:cs="Times New Roman"/>
        </w:rPr>
        <w:t>,Coulomb</w:t>
      </w:r>
      <w:proofErr w:type="gramEnd"/>
      <w:r w:rsidRPr="002E0B80">
        <w:rPr>
          <w:rFonts w:ascii="Times New Roman" w:hAnsi="Times New Roman" w:cs="Times New Roman"/>
        </w:rPr>
        <w:t> law [9], as well as resistance method [10] and made of paper, </w:t>
      </w:r>
      <w:proofErr w:type="spellStart"/>
      <w:r w:rsidRPr="002E0B80">
        <w:rPr>
          <w:rFonts w:ascii="Times New Roman" w:hAnsi="Times New Roman" w:cs="Times New Roman"/>
        </w:rPr>
        <w:t>batteriescapacity</w:t>
      </w:r>
      <w:proofErr w:type="spellEnd"/>
      <w:r w:rsidRPr="002E0B80">
        <w:rPr>
          <w:rFonts w:ascii="Times New Roman" w:hAnsi="Times New Roman" w:cs="Times New Roman"/>
        </w:rPr>
        <w:t> detection method. </w:t>
      </w:r>
    </w:p>
    <w:p w:rsidR="002E0B80" w:rsidRPr="00F17EF6" w:rsidRDefault="002E0B80" w:rsidP="00F17EF6">
      <w:pPr>
        <w:jc w:val="center"/>
        <w:rPr>
          <w:rFonts w:ascii="Times New Roman" w:hAnsi="Times New Roman" w:cs="Times New Roman"/>
          <w:sz w:val="20"/>
          <w:szCs w:val="20"/>
        </w:rPr>
      </w:pPr>
      <w:r w:rsidRPr="002E0B80">
        <w:rPr>
          <w:rFonts w:ascii="Times New Roman" w:hAnsi="Times New Roman" w:cs="Times New Roman"/>
        </w:rPr>
        <w:br/>
      </w:r>
    </w:p>
    <w:p w:rsidR="002F12E5" w:rsidRDefault="002F12E5" w:rsidP="002F12E5">
      <w:pPr>
        <w:rPr>
          <w:rFonts w:ascii="Times New Roman" w:hAnsi="Times New Roman" w:cs="Times New Roman"/>
        </w:rPr>
      </w:pPr>
    </w:p>
    <w:p w:rsidR="002F12E5" w:rsidRPr="00F17EF6" w:rsidRDefault="002F12E5" w:rsidP="002F12E5">
      <w:pPr>
        <w:rPr>
          <w:rFonts w:ascii="Times New Roman" w:hAnsi="Times New Roman" w:cs="Times New Roman"/>
          <w:b/>
        </w:rPr>
      </w:pPr>
      <w:r w:rsidRPr="00F17EF6">
        <w:rPr>
          <w:rFonts w:ascii="Times New Roman" w:hAnsi="Times New Roman" w:cs="Times New Roman"/>
          <w:b/>
        </w:rPr>
        <w:t xml:space="preserve">3.2 discharge characteristic curve established </w:t>
      </w:r>
    </w:p>
    <w:p w:rsidR="002E0B80" w:rsidRDefault="002F12E5" w:rsidP="002F12E5">
      <w:pPr>
        <w:rPr>
          <w:rFonts w:ascii="Times New Roman" w:hAnsi="Times New Roman" w:cs="Times New Roman"/>
        </w:rPr>
      </w:pPr>
      <w:r>
        <w:rPr>
          <w:rFonts w:ascii="Times New Roman" w:hAnsi="Times New Roman" w:cs="Times New Roman" w:hint="eastAsia"/>
        </w:rPr>
        <w:t xml:space="preserve">    </w:t>
      </w:r>
      <w:r w:rsidRPr="002F12E5">
        <w:rPr>
          <w:rFonts w:ascii="Times New Roman" w:hAnsi="Times New Roman" w:cs="Times New Roman"/>
        </w:rPr>
        <w:t xml:space="preserve">This article uses closed loop load voltage method to measure residual capacity battery, car lithium </w:t>
      </w:r>
      <w:proofErr w:type="spellStart"/>
      <w:r w:rsidRPr="002F12E5">
        <w:rPr>
          <w:rFonts w:ascii="Times New Roman" w:hAnsi="Times New Roman" w:cs="Times New Roman"/>
        </w:rPr>
        <w:t>iron</w:t>
      </w:r>
      <w:proofErr w:type="spellEnd"/>
      <w:r w:rsidRPr="002F12E5">
        <w:rPr>
          <w:rFonts w:ascii="Times New Roman" w:hAnsi="Times New Roman" w:cs="Times New Roman"/>
        </w:rPr>
        <w:t xml:space="preserve"> batteries 0.3C ~ 2C and motorcycle batteries 0.3C ~ 1C constant current discharge, and transfer voltage and current values ​​to retrieve the computer. It retrieves data will be used to establish the battery terminal voltage and discharge capacity of the table during discharge.</w:t>
      </w:r>
    </w:p>
    <w:p w:rsidR="002F12E5" w:rsidRDefault="002F12E5" w:rsidP="002F12E5">
      <w:pPr>
        <w:jc w:val="center"/>
        <w:rPr>
          <w:rFonts w:ascii="Times New Roman" w:hAnsi="Times New Roman" w:cs="Times New Roman"/>
        </w:rPr>
      </w:pPr>
      <w:r w:rsidRPr="002F12E5">
        <w:rPr>
          <w:rFonts w:ascii="Times New Roman" w:eastAsia="新細明體" w:hAnsi="Times New Roman" w:cs="Times New Roman"/>
          <w:noProof/>
          <w:szCs w:val="24"/>
        </w:rPr>
        <w:drawing>
          <wp:inline distT="0" distB="0" distL="0" distR="0" wp14:anchorId="43A87B12" wp14:editId="31862E1E">
            <wp:extent cx="2743200" cy="1621766"/>
            <wp:effectExtent l="0" t="0" r="0" b="0"/>
            <wp:docPr id="1"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56960" cy="1629901"/>
                    </a:xfrm>
                    <a:prstGeom prst="rect">
                      <a:avLst/>
                    </a:prstGeom>
                    <a:noFill/>
                  </pic:spPr>
                </pic:pic>
              </a:graphicData>
            </a:graphic>
          </wp:inline>
        </w:drawing>
      </w:r>
    </w:p>
    <w:p w:rsidR="002F12E5" w:rsidRPr="00F17EF6" w:rsidRDefault="00095C78" w:rsidP="00095C78">
      <w:pPr>
        <w:jc w:val="center"/>
        <w:rPr>
          <w:rFonts w:ascii="Times New Roman" w:hAnsi="Times New Roman" w:cs="Times New Roman"/>
          <w:sz w:val="20"/>
          <w:szCs w:val="20"/>
        </w:rPr>
      </w:pPr>
      <w:r w:rsidRPr="00F17EF6">
        <w:rPr>
          <w:rFonts w:ascii="Times New Roman" w:hAnsi="Times New Roman" w:cs="Times New Roman"/>
          <w:sz w:val="20"/>
          <w:szCs w:val="20"/>
        </w:rPr>
        <w:t xml:space="preserve">Figure 3 car lithium </w:t>
      </w:r>
      <w:proofErr w:type="spellStart"/>
      <w:r w:rsidRPr="00F17EF6">
        <w:rPr>
          <w:rFonts w:ascii="Times New Roman" w:hAnsi="Times New Roman" w:cs="Times New Roman"/>
          <w:sz w:val="20"/>
          <w:szCs w:val="20"/>
        </w:rPr>
        <w:t>iron</w:t>
      </w:r>
      <w:proofErr w:type="spellEnd"/>
      <w:r w:rsidRPr="00F17EF6">
        <w:rPr>
          <w:rFonts w:ascii="Times New Roman" w:hAnsi="Times New Roman" w:cs="Times New Roman"/>
          <w:sz w:val="20"/>
          <w:szCs w:val="20"/>
        </w:rPr>
        <w:t xml:space="preserve"> batteries for a variety of current discharge voltage curve of</w:t>
      </w:r>
    </w:p>
    <w:p w:rsidR="00095C78" w:rsidRDefault="00095C78" w:rsidP="00095C78">
      <w:pPr>
        <w:jc w:val="center"/>
        <w:rPr>
          <w:rFonts w:ascii="Times New Roman" w:hAnsi="Times New Roman" w:cs="Times New Roman"/>
        </w:rPr>
      </w:pPr>
      <w:r w:rsidRPr="00301676">
        <w:rPr>
          <w:noProof/>
        </w:rPr>
        <w:lastRenderedPageBreak/>
        <w:drawing>
          <wp:inline distT="0" distB="0" distL="0" distR="0" wp14:anchorId="58C1FE57" wp14:editId="25473330">
            <wp:extent cx="2682815" cy="1561381"/>
            <wp:effectExtent l="0" t="0" r="3810" b="1270"/>
            <wp:docPr id="15" name="圖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1676" cy="1560718"/>
                    </a:xfrm>
                    <a:prstGeom prst="rect">
                      <a:avLst/>
                    </a:prstGeom>
                    <a:noFill/>
                  </pic:spPr>
                </pic:pic>
              </a:graphicData>
            </a:graphic>
          </wp:inline>
        </w:drawing>
      </w:r>
    </w:p>
    <w:p w:rsidR="00095C78" w:rsidRPr="00F17EF6" w:rsidRDefault="00095C78" w:rsidP="00095C78">
      <w:pPr>
        <w:jc w:val="center"/>
        <w:rPr>
          <w:rFonts w:ascii="Times New Roman" w:hAnsi="Times New Roman" w:cs="Times New Roman"/>
          <w:sz w:val="20"/>
          <w:szCs w:val="20"/>
        </w:rPr>
      </w:pPr>
      <w:r w:rsidRPr="00F17EF6">
        <w:rPr>
          <w:rFonts w:ascii="Times New Roman" w:hAnsi="Times New Roman" w:cs="Times New Roman"/>
          <w:sz w:val="20"/>
          <w:szCs w:val="20"/>
        </w:rPr>
        <w:t>Figure 4 locomotive lithium-</w:t>
      </w:r>
      <w:proofErr w:type="spellStart"/>
      <w:r w:rsidRPr="00F17EF6">
        <w:rPr>
          <w:rFonts w:ascii="Times New Roman" w:hAnsi="Times New Roman" w:cs="Times New Roman"/>
          <w:sz w:val="20"/>
          <w:szCs w:val="20"/>
        </w:rPr>
        <w:t>iron</w:t>
      </w:r>
      <w:proofErr w:type="spellEnd"/>
      <w:r w:rsidRPr="00F17EF6">
        <w:rPr>
          <w:rFonts w:ascii="Times New Roman" w:hAnsi="Times New Roman" w:cs="Times New Roman"/>
          <w:sz w:val="20"/>
          <w:szCs w:val="20"/>
        </w:rPr>
        <w:t xml:space="preserve"> batteries for a variety of current discharge voltage curve of</w:t>
      </w:r>
    </w:p>
    <w:p w:rsidR="00095C78" w:rsidRPr="00F17EF6" w:rsidRDefault="00095C78" w:rsidP="00095C78">
      <w:pPr>
        <w:rPr>
          <w:rFonts w:ascii="Times New Roman" w:hAnsi="Times New Roman" w:cs="Times New Roman"/>
          <w:b/>
        </w:rPr>
      </w:pPr>
      <w:r w:rsidRPr="00F17EF6">
        <w:rPr>
          <w:rFonts w:ascii="Times New Roman" w:hAnsi="Times New Roman" w:cs="Times New Roman"/>
          <w:b/>
        </w:rPr>
        <w:t xml:space="preserve">4 battery residual capacity and tired increase capacity estimation system </w:t>
      </w:r>
    </w:p>
    <w:p w:rsidR="00095C78" w:rsidRPr="00095C78" w:rsidRDefault="00095C78" w:rsidP="00095C78">
      <w:pPr>
        <w:rPr>
          <w:rFonts w:ascii="Times New Roman" w:hAnsi="Times New Roman" w:cs="Times New Roman"/>
        </w:rPr>
      </w:pPr>
      <w:r w:rsidRPr="00F17EF6">
        <w:rPr>
          <w:rFonts w:ascii="Times New Roman" w:hAnsi="Times New Roman" w:cs="Times New Roman"/>
          <w:b/>
        </w:rPr>
        <w:t>4.1 battery capacity estimation system architecture</w:t>
      </w:r>
      <w:r w:rsidRPr="00095C78">
        <w:rPr>
          <w:rFonts w:ascii="Times New Roman" w:hAnsi="Times New Roman" w:cs="Times New Roman"/>
        </w:rPr>
        <w:t xml:space="preserve"> </w:t>
      </w:r>
    </w:p>
    <w:p w:rsidR="00095C78" w:rsidRDefault="00095C78" w:rsidP="00095C78">
      <w:pPr>
        <w:rPr>
          <w:rFonts w:ascii="Times New Roman" w:hAnsi="Times New Roman" w:cs="Times New Roman"/>
        </w:rPr>
      </w:pPr>
      <w:r>
        <w:rPr>
          <w:rFonts w:ascii="Times New Roman" w:hAnsi="Times New Roman" w:cs="Times New Roman" w:hint="eastAsia"/>
        </w:rPr>
        <w:t xml:space="preserve">    </w:t>
      </w:r>
      <w:r w:rsidRPr="00095C78">
        <w:rPr>
          <w:rFonts w:ascii="Times New Roman" w:hAnsi="Times New Roman" w:cs="Times New Roman"/>
        </w:rPr>
        <w:t>Figure 5 is the battery capacity estimation system architecture diagram, set the three-stage switch charge and discharge switch, and retrieve the circuit through the front battery parameters after voltage, current capture, using microprocessor DSPIC as computing core, with lithium iron remaining battery power and increase the capacity estimate tired firmware design, various parameters and estimate the battery capacity through RS-485 will be transferred to the PC real-time information displayed on the web</w:t>
      </w:r>
    </w:p>
    <w:p w:rsidR="00095C78" w:rsidRDefault="00095C78" w:rsidP="00095C78">
      <w:pPr>
        <w:jc w:val="center"/>
      </w:pPr>
      <w:r>
        <w:object w:dxaOrig="10331" w:dyaOrig="15233">
          <v:shape id="_x0000_i1026" type="#_x0000_t75" style="width:208.55pt;height:294.8pt" o:ole="">
            <v:imagedata r:id="rId13" o:title=""/>
          </v:shape>
          <o:OLEObject Type="Embed" ProgID="Visio.Drawing.11" ShapeID="_x0000_i1026" DrawAspect="Content" ObjectID="_1704350610" r:id="rId14"/>
        </w:object>
      </w:r>
    </w:p>
    <w:p w:rsidR="00095C78" w:rsidRPr="00F17EF6" w:rsidRDefault="00095C78" w:rsidP="00095C78">
      <w:pPr>
        <w:jc w:val="center"/>
        <w:rPr>
          <w:rFonts w:ascii="Times New Roman" w:hAnsi="Times New Roman" w:cs="Times New Roman"/>
          <w:sz w:val="20"/>
          <w:szCs w:val="20"/>
        </w:rPr>
      </w:pPr>
      <w:r w:rsidRPr="00F17EF6">
        <w:rPr>
          <w:rFonts w:ascii="Times New Roman" w:hAnsi="Times New Roman" w:cs="Times New Roman"/>
          <w:sz w:val="20"/>
          <w:szCs w:val="20"/>
        </w:rPr>
        <w:t xml:space="preserve">Figure 5 battery capacity estimation system architecture </w:t>
      </w:r>
      <w:proofErr w:type="gramStart"/>
      <w:r w:rsidRPr="00F17EF6">
        <w:rPr>
          <w:rFonts w:ascii="Times New Roman" w:hAnsi="Times New Roman" w:cs="Times New Roman"/>
          <w:sz w:val="20"/>
          <w:szCs w:val="20"/>
        </w:rPr>
        <w:t>diagram</w:t>
      </w:r>
      <w:proofErr w:type="gramEnd"/>
    </w:p>
    <w:p w:rsidR="00095C78" w:rsidRPr="00F17EF6" w:rsidRDefault="00095C78" w:rsidP="00095C78">
      <w:pPr>
        <w:rPr>
          <w:rFonts w:ascii="Times New Roman" w:hAnsi="Times New Roman" w:cs="Times New Roman"/>
          <w:b/>
        </w:rPr>
      </w:pPr>
      <w:r w:rsidRPr="00F17EF6">
        <w:rPr>
          <w:rFonts w:ascii="Times New Roman" w:hAnsi="Times New Roman" w:cs="Times New Roman"/>
          <w:b/>
        </w:rPr>
        <w:t>4.2 specification lithium-</w:t>
      </w:r>
      <w:proofErr w:type="spellStart"/>
      <w:r w:rsidRPr="00F17EF6">
        <w:rPr>
          <w:rFonts w:ascii="Times New Roman" w:hAnsi="Times New Roman" w:cs="Times New Roman"/>
          <w:b/>
        </w:rPr>
        <w:t>iron</w:t>
      </w:r>
      <w:proofErr w:type="spellEnd"/>
      <w:r w:rsidRPr="00F17EF6">
        <w:rPr>
          <w:rFonts w:ascii="Times New Roman" w:hAnsi="Times New Roman" w:cs="Times New Roman"/>
          <w:b/>
        </w:rPr>
        <w:t xml:space="preserve"> batteries </w:t>
      </w:r>
    </w:p>
    <w:p w:rsidR="00095C78" w:rsidRPr="00095C78" w:rsidRDefault="00095C78" w:rsidP="00095C78">
      <w:pPr>
        <w:rPr>
          <w:rFonts w:ascii="Times New Roman" w:hAnsi="Times New Roman" w:cs="Times New Roman"/>
        </w:rPr>
      </w:pPr>
      <w:r>
        <w:rPr>
          <w:rFonts w:ascii="Times New Roman" w:hAnsi="Times New Roman" w:cs="Times New Roman" w:hint="eastAsia"/>
        </w:rPr>
        <w:t xml:space="preserve">    </w:t>
      </w:r>
      <w:r w:rsidRPr="00095C78">
        <w:rPr>
          <w:rFonts w:ascii="Times New Roman" w:hAnsi="Times New Roman" w:cs="Times New Roman"/>
        </w:rPr>
        <w:t xml:space="preserve">Lithium </w:t>
      </w:r>
      <w:proofErr w:type="spellStart"/>
      <w:r w:rsidRPr="00095C78">
        <w:rPr>
          <w:rFonts w:ascii="Times New Roman" w:hAnsi="Times New Roman" w:cs="Times New Roman"/>
        </w:rPr>
        <w:t>iron</w:t>
      </w:r>
      <w:proofErr w:type="spellEnd"/>
      <w:r w:rsidRPr="00095C78">
        <w:rPr>
          <w:rFonts w:ascii="Times New Roman" w:hAnsi="Times New Roman" w:cs="Times New Roman"/>
        </w:rPr>
        <w:t xml:space="preserve"> batteries currently on the market many brands, each manufacturer uses positive and negative, different electrolyte material quality and process, its </w:t>
      </w:r>
      <w:r w:rsidRPr="00095C78">
        <w:rPr>
          <w:rFonts w:ascii="Times New Roman" w:hAnsi="Times New Roman" w:cs="Times New Roman"/>
        </w:rPr>
        <w:lastRenderedPageBreak/>
        <w:t xml:space="preserve">performance will vary as a type lithium </w:t>
      </w:r>
      <w:proofErr w:type="spellStart"/>
      <w:r w:rsidRPr="00095C78">
        <w:rPr>
          <w:rFonts w:ascii="Times New Roman" w:hAnsi="Times New Roman" w:cs="Times New Roman"/>
        </w:rPr>
        <w:t>iron</w:t>
      </w:r>
      <w:proofErr w:type="spellEnd"/>
      <w:r w:rsidRPr="00095C78">
        <w:rPr>
          <w:rFonts w:ascii="Times New Roman" w:hAnsi="Times New Roman" w:cs="Times New Roman"/>
        </w:rPr>
        <w:t xml:space="preserve"> battery capacity will differ. Through experimental test battery charge and discharge, the battery charge-discharge test curve to understand the actual characteristics, improved battery capacity estimation accuracy. </w:t>
      </w:r>
    </w:p>
    <w:p w:rsidR="00095C78" w:rsidRPr="00F17EF6" w:rsidRDefault="00095C78" w:rsidP="00095C78">
      <w:pPr>
        <w:jc w:val="center"/>
        <w:rPr>
          <w:rFonts w:ascii="Times New Roman" w:hAnsi="Times New Roman" w:cs="Times New Roman"/>
          <w:sz w:val="20"/>
          <w:szCs w:val="20"/>
        </w:rPr>
      </w:pPr>
      <w:r w:rsidRPr="00F17EF6">
        <w:rPr>
          <w:rFonts w:ascii="Times New Roman" w:hAnsi="Times New Roman" w:cs="Times New Roman"/>
          <w:sz w:val="20"/>
          <w:szCs w:val="20"/>
        </w:rPr>
        <w:t xml:space="preserve">Table 2A Car lithium </w:t>
      </w:r>
      <w:proofErr w:type="spellStart"/>
      <w:r w:rsidRPr="00F17EF6">
        <w:rPr>
          <w:rFonts w:ascii="Times New Roman" w:hAnsi="Times New Roman" w:cs="Times New Roman"/>
          <w:sz w:val="20"/>
          <w:szCs w:val="20"/>
        </w:rPr>
        <w:t>iron</w:t>
      </w:r>
      <w:proofErr w:type="spellEnd"/>
      <w:r w:rsidRPr="00F17EF6">
        <w:rPr>
          <w:rFonts w:ascii="Times New Roman" w:hAnsi="Times New Roman" w:cs="Times New Roman"/>
          <w:sz w:val="20"/>
          <w:szCs w:val="20"/>
        </w:rPr>
        <w:t xml:space="preserve"> battery and lithium-</w:t>
      </w:r>
      <w:proofErr w:type="spellStart"/>
      <w:r w:rsidRPr="00F17EF6">
        <w:rPr>
          <w:rFonts w:ascii="Times New Roman" w:hAnsi="Times New Roman" w:cs="Times New Roman"/>
          <w:sz w:val="20"/>
          <w:szCs w:val="20"/>
        </w:rPr>
        <w:t>iron</w:t>
      </w:r>
      <w:proofErr w:type="spellEnd"/>
      <w:r w:rsidRPr="00F17EF6">
        <w:rPr>
          <w:rFonts w:ascii="Times New Roman" w:hAnsi="Times New Roman" w:cs="Times New Roman"/>
          <w:sz w:val="20"/>
          <w:szCs w:val="20"/>
        </w:rPr>
        <w:t xml:space="preserve"> battery B brand of motorcycle specifications</w:t>
      </w:r>
    </w:p>
    <w:tbl>
      <w:tblPr>
        <w:tblStyle w:val="a7"/>
        <w:tblW w:w="0" w:type="auto"/>
        <w:tblInd w:w="1655" w:type="dxa"/>
        <w:tblLook w:val="04A0" w:firstRow="1" w:lastRow="0" w:firstColumn="1" w:lastColumn="0" w:noHBand="0" w:noVBand="1"/>
      </w:tblPr>
      <w:tblGrid>
        <w:gridCol w:w="1242"/>
        <w:gridCol w:w="1843"/>
        <w:gridCol w:w="1922"/>
      </w:tblGrid>
      <w:tr w:rsidR="00095C78" w:rsidRPr="000732EB" w:rsidTr="00F17EF6">
        <w:tc>
          <w:tcPr>
            <w:tcW w:w="1242" w:type="dxa"/>
          </w:tcPr>
          <w:p w:rsidR="00095C78" w:rsidRPr="000732EB" w:rsidRDefault="00095C78" w:rsidP="00F0444A">
            <w:pPr>
              <w:spacing w:line="240" w:lineRule="atLeast"/>
              <w:rPr>
                <w:rFonts w:eastAsia="標楷體"/>
              </w:rPr>
            </w:pPr>
          </w:p>
        </w:tc>
        <w:tc>
          <w:tcPr>
            <w:tcW w:w="1843" w:type="dxa"/>
          </w:tcPr>
          <w:p w:rsidR="00095C78" w:rsidRPr="000732EB" w:rsidRDefault="00095C78" w:rsidP="00F0444A">
            <w:pPr>
              <w:spacing w:line="240" w:lineRule="atLeast"/>
              <w:jc w:val="center"/>
              <w:rPr>
                <w:rFonts w:eastAsia="標楷體"/>
              </w:rPr>
            </w:pPr>
            <w:r w:rsidRPr="000732EB">
              <w:rPr>
                <w:rFonts w:eastAsia="標楷體"/>
                <w:noProof/>
              </w:rPr>
              <w:drawing>
                <wp:inline distT="0" distB="0" distL="0" distR="0" wp14:anchorId="7D493A0A" wp14:editId="7D447C54">
                  <wp:extent cx="899769" cy="714022"/>
                  <wp:effectExtent l="0" t="0" r="0" b="0"/>
                  <wp:docPr id="11" name="圖片 11" descr="C:\Users\Administrator\AppData\Local\Microsoft\Windows\Temporary Internet Files\Content.Word\10419402_923502214327762_81465355104029432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AppData\Local\Microsoft\Windows\Temporary Internet Files\Content.Word\10419402_923502214327762_8146535510402943282_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0729" cy="714784"/>
                          </a:xfrm>
                          <a:prstGeom prst="rect">
                            <a:avLst/>
                          </a:prstGeom>
                          <a:noFill/>
                          <a:ln>
                            <a:noFill/>
                          </a:ln>
                        </pic:spPr>
                      </pic:pic>
                    </a:graphicData>
                  </a:graphic>
                </wp:inline>
              </w:drawing>
            </w:r>
          </w:p>
        </w:tc>
        <w:tc>
          <w:tcPr>
            <w:tcW w:w="1922" w:type="dxa"/>
          </w:tcPr>
          <w:p w:rsidR="00095C78" w:rsidRPr="000732EB" w:rsidRDefault="00095C78" w:rsidP="00F0444A">
            <w:pPr>
              <w:spacing w:line="240" w:lineRule="atLeast"/>
              <w:jc w:val="center"/>
              <w:rPr>
                <w:rFonts w:eastAsia="標楷體"/>
              </w:rPr>
            </w:pPr>
            <w:r w:rsidRPr="000732EB">
              <w:rPr>
                <w:rFonts w:eastAsia="標楷體"/>
                <w:noProof/>
              </w:rPr>
              <w:drawing>
                <wp:inline distT="0" distB="0" distL="0" distR="0" wp14:anchorId="47629588" wp14:editId="2C0F555A">
                  <wp:extent cx="877824" cy="728907"/>
                  <wp:effectExtent l="0" t="0" r="0" b="0"/>
                  <wp:docPr id="10" name="圖片 10" descr="C:\Users\Administrator\AppData\Local\Microsoft\Windows\Temporary Internet Files\Content.Word\10487210_923474317663885_45738778131940705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Temporary Internet Files\Content.Word\10487210_923474317663885_4573877813194070594_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6555" cy="736157"/>
                          </a:xfrm>
                          <a:prstGeom prst="rect">
                            <a:avLst/>
                          </a:prstGeom>
                          <a:noFill/>
                          <a:ln>
                            <a:noFill/>
                          </a:ln>
                        </pic:spPr>
                      </pic:pic>
                    </a:graphicData>
                  </a:graphic>
                </wp:inline>
              </w:drawing>
            </w:r>
          </w:p>
        </w:tc>
      </w:tr>
      <w:tr w:rsidR="00095C78" w:rsidRPr="000732EB" w:rsidTr="00F17EF6">
        <w:tc>
          <w:tcPr>
            <w:tcW w:w="1242" w:type="dxa"/>
            <w:vAlign w:val="center"/>
          </w:tcPr>
          <w:p w:rsidR="00095C78" w:rsidRPr="000732EB" w:rsidRDefault="00095C78" w:rsidP="00F0444A">
            <w:pPr>
              <w:spacing w:line="240" w:lineRule="atLeast"/>
              <w:jc w:val="center"/>
              <w:rPr>
                <w:rFonts w:eastAsia="標楷體"/>
              </w:rPr>
            </w:pPr>
            <w:r w:rsidRPr="000732EB">
              <w:rPr>
                <w:rFonts w:eastAsia="標楷體"/>
              </w:rPr>
              <w:t>名稱</w:t>
            </w:r>
          </w:p>
        </w:tc>
        <w:tc>
          <w:tcPr>
            <w:tcW w:w="1843" w:type="dxa"/>
            <w:vAlign w:val="center"/>
          </w:tcPr>
          <w:p w:rsidR="00095C78" w:rsidRPr="000732EB" w:rsidRDefault="00095C78" w:rsidP="00F0444A">
            <w:pPr>
              <w:spacing w:line="240" w:lineRule="atLeast"/>
              <w:jc w:val="center"/>
              <w:rPr>
                <w:rFonts w:eastAsia="標楷體"/>
              </w:rPr>
            </w:pPr>
            <w:r w:rsidRPr="000732EB">
              <w:rPr>
                <w:rFonts w:eastAsia="標楷體"/>
              </w:rPr>
              <w:t>A</w:t>
            </w:r>
            <w:r w:rsidRPr="000732EB">
              <w:rPr>
                <w:rFonts w:eastAsia="標楷體"/>
              </w:rPr>
              <w:t>牌</w:t>
            </w:r>
            <w:proofErr w:type="gramStart"/>
            <w:r w:rsidRPr="000732EB">
              <w:rPr>
                <w:rFonts w:eastAsia="標楷體"/>
              </w:rPr>
              <w:t>汽車鋰鐵電池</w:t>
            </w:r>
            <w:proofErr w:type="gramEnd"/>
          </w:p>
        </w:tc>
        <w:tc>
          <w:tcPr>
            <w:tcW w:w="1922" w:type="dxa"/>
            <w:vAlign w:val="center"/>
          </w:tcPr>
          <w:p w:rsidR="00095C78" w:rsidRPr="000732EB" w:rsidRDefault="00095C78" w:rsidP="00F0444A">
            <w:pPr>
              <w:spacing w:line="240" w:lineRule="atLeast"/>
              <w:jc w:val="center"/>
              <w:rPr>
                <w:rFonts w:eastAsia="標楷體"/>
              </w:rPr>
            </w:pPr>
            <w:r w:rsidRPr="000732EB">
              <w:rPr>
                <w:rFonts w:eastAsia="標楷體"/>
              </w:rPr>
              <w:t>B</w:t>
            </w:r>
            <w:r w:rsidRPr="000732EB">
              <w:rPr>
                <w:rFonts w:eastAsia="標楷體"/>
              </w:rPr>
              <w:t>牌</w:t>
            </w:r>
            <w:proofErr w:type="gramStart"/>
            <w:r w:rsidRPr="000732EB">
              <w:rPr>
                <w:rFonts w:eastAsia="標楷體"/>
              </w:rPr>
              <w:t>機車鋰鐵電池</w:t>
            </w:r>
            <w:proofErr w:type="gramEnd"/>
          </w:p>
        </w:tc>
      </w:tr>
      <w:tr w:rsidR="00095C78" w:rsidRPr="000732EB" w:rsidTr="00F17EF6">
        <w:tc>
          <w:tcPr>
            <w:tcW w:w="1242" w:type="dxa"/>
            <w:vAlign w:val="center"/>
          </w:tcPr>
          <w:p w:rsidR="00095C78" w:rsidRPr="000732EB" w:rsidRDefault="00095C78" w:rsidP="00F0444A">
            <w:pPr>
              <w:spacing w:line="240" w:lineRule="atLeast"/>
              <w:jc w:val="center"/>
              <w:rPr>
                <w:rFonts w:eastAsia="標楷體"/>
              </w:rPr>
            </w:pPr>
            <w:proofErr w:type="gramStart"/>
            <w:r w:rsidRPr="000732EB">
              <w:rPr>
                <w:rFonts w:eastAsia="標楷體"/>
              </w:rPr>
              <w:t>標稱電壓</w:t>
            </w:r>
            <w:proofErr w:type="gramEnd"/>
          </w:p>
        </w:tc>
        <w:tc>
          <w:tcPr>
            <w:tcW w:w="1843" w:type="dxa"/>
            <w:vAlign w:val="center"/>
          </w:tcPr>
          <w:p w:rsidR="00095C78" w:rsidRDefault="00095C78" w:rsidP="00F0444A">
            <w:pPr>
              <w:spacing w:line="240" w:lineRule="atLeast"/>
              <w:jc w:val="center"/>
              <w:rPr>
                <w:rFonts w:eastAsia="標楷體"/>
              </w:rPr>
            </w:pPr>
            <w:r w:rsidRPr="000732EB">
              <w:rPr>
                <w:rFonts w:eastAsia="標楷體"/>
              </w:rPr>
              <w:t>DC 13.2V</w:t>
            </w:r>
          </w:p>
          <w:p w:rsidR="00095C78" w:rsidRPr="000732EB" w:rsidRDefault="00095C78" w:rsidP="00F0444A">
            <w:pPr>
              <w:spacing w:line="240" w:lineRule="atLeast"/>
              <w:jc w:val="center"/>
              <w:rPr>
                <w:rFonts w:eastAsia="標楷體"/>
              </w:rPr>
            </w:pPr>
            <w:r w:rsidRPr="000732EB">
              <w:rPr>
                <w:rFonts w:eastAsia="標楷體"/>
              </w:rPr>
              <w:t>(</w:t>
            </w:r>
            <w:r w:rsidRPr="000732EB">
              <w:rPr>
                <w:rFonts w:eastAsia="標楷體"/>
              </w:rPr>
              <w:t>單顆</w:t>
            </w:r>
            <w:r w:rsidRPr="000732EB">
              <w:rPr>
                <w:rFonts w:eastAsia="標楷體"/>
              </w:rPr>
              <w:t>3.3V</w:t>
            </w:r>
            <w:r w:rsidRPr="000732EB">
              <w:rPr>
                <w:rFonts w:eastAsia="標楷體"/>
              </w:rPr>
              <w:t>、</w:t>
            </w:r>
            <w:r w:rsidRPr="000732EB">
              <w:rPr>
                <w:rFonts w:eastAsia="標楷體"/>
              </w:rPr>
              <w:t>4</w:t>
            </w:r>
            <w:r w:rsidRPr="000732EB">
              <w:rPr>
                <w:rFonts w:eastAsia="標楷體"/>
              </w:rPr>
              <w:t>串</w:t>
            </w:r>
            <w:r w:rsidRPr="000732EB">
              <w:rPr>
                <w:rFonts w:eastAsia="標楷體"/>
              </w:rPr>
              <w:t>)</w:t>
            </w:r>
          </w:p>
        </w:tc>
        <w:tc>
          <w:tcPr>
            <w:tcW w:w="1922" w:type="dxa"/>
            <w:vAlign w:val="center"/>
          </w:tcPr>
          <w:p w:rsidR="00095C78" w:rsidRDefault="00095C78" w:rsidP="00F0444A">
            <w:pPr>
              <w:spacing w:line="240" w:lineRule="atLeast"/>
              <w:jc w:val="center"/>
              <w:rPr>
                <w:rFonts w:eastAsia="標楷體"/>
              </w:rPr>
            </w:pPr>
            <w:r w:rsidRPr="000732EB">
              <w:rPr>
                <w:rFonts w:eastAsia="標楷體"/>
              </w:rPr>
              <w:t>DC 48V</w:t>
            </w:r>
          </w:p>
          <w:p w:rsidR="00095C78" w:rsidRPr="000732EB" w:rsidRDefault="00095C78" w:rsidP="00F0444A">
            <w:pPr>
              <w:spacing w:line="240" w:lineRule="atLeast"/>
              <w:jc w:val="center"/>
              <w:rPr>
                <w:rFonts w:eastAsia="標楷體"/>
              </w:rPr>
            </w:pPr>
            <w:r w:rsidRPr="000732EB">
              <w:rPr>
                <w:rFonts w:eastAsia="標楷體"/>
              </w:rPr>
              <w:t>(</w:t>
            </w:r>
            <w:r w:rsidRPr="000732EB">
              <w:rPr>
                <w:rFonts w:eastAsia="標楷體"/>
              </w:rPr>
              <w:t>單顆</w:t>
            </w:r>
            <w:r w:rsidRPr="000732EB">
              <w:rPr>
                <w:rFonts w:eastAsia="標楷體"/>
              </w:rPr>
              <w:t>3V</w:t>
            </w:r>
            <w:r w:rsidRPr="000732EB">
              <w:rPr>
                <w:rFonts w:eastAsia="標楷體"/>
              </w:rPr>
              <w:t>、</w:t>
            </w:r>
            <w:r w:rsidRPr="000732EB">
              <w:rPr>
                <w:rFonts w:eastAsia="標楷體"/>
              </w:rPr>
              <w:t>16</w:t>
            </w:r>
            <w:r w:rsidRPr="000732EB">
              <w:rPr>
                <w:rFonts w:eastAsia="標楷體"/>
              </w:rPr>
              <w:t>串</w:t>
            </w:r>
            <w:r w:rsidRPr="000732EB">
              <w:rPr>
                <w:rFonts w:eastAsia="標楷體"/>
              </w:rPr>
              <w:t>)</w:t>
            </w:r>
          </w:p>
        </w:tc>
      </w:tr>
      <w:tr w:rsidR="00095C78" w:rsidRPr="000732EB" w:rsidTr="00F17EF6">
        <w:tc>
          <w:tcPr>
            <w:tcW w:w="1242" w:type="dxa"/>
            <w:vAlign w:val="center"/>
          </w:tcPr>
          <w:p w:rsidR="00095C78" w:rsidRPr="000732EB" w:rsidRDefault="00095C78" w:rsidP="00F0444A">
            <w:pPr>
              <w:spacing w:line="240" w:lineRule="atLeast"/>
              <w:jc w:val="center"/>
              <w:rPr>
                <w:rFonts w:eastAsia="標楷體"/>
              </w:rPr>
            </w:pPr>
            <w:proofErr w:type="gramStart"/>
            <w:r w:rsidRPr="000732EB">
              <w:rPr>
                <w:rFonts w:eastAsia="標楷體"/>
              </w:rPr>
              <w:t>標稱電容</w:t>
            </w:r>
            <w:proofErr w:type="gramEnd"/>
            <w:r w:rsidRPr="000732EB">
              <w:rPr>
                <w:rFonts w:eastAsia="標楷體"/>
              </w:rPr>
              <w:t>量</w:t>
            </w:r>
          </w:p>
        </w:tc>
        <w:tc>
          <w:tcPr>
            <w:tcW w:w="1843" w:type="dxa"/>
            <w:vAlign w:val="center"/>
          </w:tcPr>
          <w:p w:rsidR="00095C78" w:rsidRPr="000732EB" w:rsidRDefault="00095C78" w:rsidP="00F0444A">
            <w:pPr>
              <w:spacing w:line="240" w:lineRule="atLeast"/>
              <w:jc w:val="center"/>
              <w:rPr>
                <w:rFonts w:eastAsia="標楷體"/>
              </w:rPr>
            </w:pPr>
            <w:r w:rsidRPr="000732EB">
              <w:rPr>
                <w:rFonts w:eastAsia="標楷體"/>
              </w:rPr>
              <w:t>20Ah</w:t>
            </w:r>
          </w:p>
        </w:tc>
        <w:tc>
          <w:tcPr>
            <w:tcW w:w="1922" w:type="dxa"/>
            <w:vAlign w:val="center"/>
          </w:tcPr>
          <w:p w:rsidR="00095C78" w:rsidRPr="000732EB" w:rsidRDefault="00095C78" w:rsidP="00F0444A">
            <w:pPr>
              <w:spacing w:line="240" w:lineRule="atLeast"/>
              <w:jc w:val="center"/>
              <w:rPr>
                <w:rFonts w:eastAsia="標楷體"/>
              </w:rPr>
            </w:pPr>
            <w:r w:rsidRPr="000732EB">
              <w:rPr>
                <w:rFonts w:eastAsia="標楷體"/>
              </w:rPr>
              <w:t>10Ah</w:t>
            </w:r>
          </w:p>
        </w:tc>
      </w:tr>
      <w:tr w:rsidR="00095C78" w:rsidRPr="000732EB" w:rsidTr="00F17EF6">
        <w:tc>
          <w:tcPr>
            <w:tcW w:w="1242" w:type="dxa"/>
            <w:vAlign w:val="center"/>
          </w:tcPr>
          <w:p w:rsidR="00095C78" w:rsidRPr="000732EB" w:rsidRDefault="00095C78" w:rsidP="00F0444A">
            <w:pPr>
              <w:spacing w:line="240" w:lineRule="atLeast"/>
              <w:jc w:val="center"/>
              <w:rPr>
                <w:rFonts w:eastAsia="標楷體"/>
              </w:rPr>
            </w:pPr>
            <w:r w:rsidRPr="000732EB">
              <w:rPr>
                <w:rFonts w:eastAsia="標楷體"/>
              </w:rPr>
              <w:t>充電電壓</w:t>
            </w:r>
          </w:p>
        </w:tc>
        <w:tc>
          <w:tcPr>
            <w:tcW w:w="1843" w:type="dxa"/>
            <w:vAlign w:val="center"/>
          </w:tcPr>
          <w:p w:rsidR="00095C78" w:rsidRPr="000732EB" w:rsidRDefault="00095C78" w:rsidP="00F0444A">
            <w:pPr>
              <w:spacing w:line="240" w:lineRule="atLeast"/>
              <w:jc w:val="center"/>
              <w:rPr>
                <w:rFonts w:eastAsia="標楷體"/>
              </w:rPr>
            </w:pPr>
            <w:r w:rsidRPr="000732EB">
              <w:rPr>
                <w:rFonts w:eastAsia="標楷體"/>
              </w:rPr>
              <w:t>14.6V</w:t>
            </w:r>
          </w:p>
        </w:tc>
        <w:tc>
          <w:tcPr>
            <w:tcW w:w="1922" w:type="dxa"/>
            <w:vAlign w:val="center"/>
          </w:tcPr>
          <w:p w:rsidR="00095C78" w:rsidRPr="000732EB" w:rsidRDefault="00095C78" w:rsidP="00F0444A">
            <w:pPr>
              <w:spacing w:line="240" w:lineRule="atLeast"/>
              <w:jc w:val="center"/>
              <w:rPr>
                <w:rFonts w:eastAsia="標楷體"/>
              </w:rPr>
            </w:pPr>
            <w:r w:rsidRPr="000732EB">
              <w:rPr>
                <w:rFonts w:eastAsia="標楷體"/>
              </w:rPr>
              <w:t>58.4V</w:t>
            </w:r>
          </w:p>
        </w:tc>
      </w:tr>
      <w:tr w:rsidR="00095C78" w:rsidRPr="000732EB" w:rsidTr="00F17EF6">
        <w:tc>
          <w:tcPr>
            <w:tcW w:w="1242" w:type="dxa"/>
            <w:vAlign w:val="center"/>
          </w:tcPr>
          <w:p w:rsidR="00095C78" w:rsidRPr="000732EB" w:rsidRDefault="00095C78" w:rsidP="00F0444A">
            <w:pPr>
              <w:spacing w:line="240" w:lineRule="atLeast"/>
              <w:jc w:val="center"/>
              <w:rPr>
                <w:rFonts w:eastAsia="標楷體"/>
              </w:rPr>
            </w:pPr>
            <w:r w:rsidRPr="000732EB">
              <w:rPr>
                <w:rFonts w:eastAsia="標楷體"/>
              </w:rPr>
              <w:t>截止電壓</w:t>
            </w:r>
          </w:p>
        </w:tc>
        <w:tc>
          <w:tcPr>
            <w:tcW w:w="1843" w:type="dxa"/>
            <w:vAlign w:val="center"/>
          </w:tcPr>
          <w:p w:rsidR="00095C78" w:rsidRPr="000732EB" w:rsidRDefault="00095C78" w:rsidP="00F0444A">
            <w:pPr>
              <w:spacing w:line="240" w:lineRule="atLeast"/>
              <w:jc w:val="center"/>
              <w:rPr>
                <w:rFonts w:eastAsia="標楷體"/>
              </w:rPr>
            </w:pPr>
            <w:r w:rsidRPr="000732EB">
              <w:rPr>
                <w:rFonts w:eastAsia="標楷體"/>
              </w:rPr>
              <w:t>DC 10~12V</w:t>
            </w:r>
          </w:p>
        </w:tc>
        <w:tc>
          <w:tcPr>
            <w:tcW w:w="1922" w:type="dxa"/>
            <w:vAlign w:val="center"/>
          </w:tcPr>
          <w:p w:rsidR="00095C78" w:rsidRPr="000732EB" w:rsidRDefault="00095C78" w:rsidP="00F0444A">
            <w:pPr>
              <w:spacing w:line="240" w:lineRule="atLeast"/>
              <w:jc w:val="center"/>
              <w:rPr>
                <w:rFonts w:eastAsia="標楷體"/>
              </w:rPr>
            </w:pPr>
            <w:r w:rsidRPr="000732EB">
              <w:rPr>
                <w:rFonts w:eastAsia="標楷體"/>
              </w:rPr>
              <w:t>DC 38~42V</w:t>
            </w:r>
          </w:p>
        </w:tc>
      </w:tr>
      <w:tr w:rsidR="00095C78" w:rsidRPr="000732EB" w:rsidTr="00F17EF6">
        <w:tc>
          <w:tcPr>
            <w:tcW w:w="1242" w:type="dxa"/>
            <w:vAlign w:val="center"/>
          </w:tcPr>
          <w:p w:rsidR="00095C78" w:rsidRDefault="00095C78" w:rsidP="00F0444A">
            <w:pPr>
              <w:spacing w:line="240" w:lineRule="atLeast"/>
              <w:jc w:val="center"/>
              <w:rPr>
                <w:rFonts w:eastAsia="標楷體"/>
              </w:rPr>
            </w:pPr>
            <w:r w:rsidRPr="000732EB">
              <w:rPr>
                <w:rFonts w:eastAsia="標楷體"/>
              </w:rPr>
              <w:t>建議</w:t>
            </w:r>
          </w:p>
          <w:p w:rsidR="00095C78" w:rsidRPr="000732EB" w:rsidRDefault="00095C78" w:rsidP="00F0444A">
            <w:pPr>
              <w:spacing w:line="240" w:lineRule="atLeast"/>
              <w:jc w:val="center"/>
              <w:rPr>
                <w:rFonts w:eastAsia="標楷體"/>
              </w:rPr>
            </w:pPr>
            <w:r w:rsidRPr="000732EB">
              <w:rPr>
                <w:rFonts w:eastAsia="標楷體"/>
              </w:rPr>
              <w:t>充電電流</w:t>
            </w:r>
          </w:p>
        </w:tc>
        <w:tc>
          <w:tcPr>
            <w:tcW w:w="1843" w:type="dxa"/>
            <w:vAlign w:val="center"/>
          </w:tcPr>
          <w:p w:rsidR="00095C78" w:rsidRPr="000732EB" w:rsidRDefault="00095C78" w:rsidP="00F0444A">
            <w:pPr>
              <w:spacing w:line="240" w:lineRule="atLeast"/>
              <w:jc w:val="center"/>
              <w:rPr>
                <w:rFonts w:eastAsia="標楷體"/>
              </w:rPr>
            </w:pPr>
            <w:r w:rsidRPr="000732EB">
              <w:rPr>
                <w:rFonts w:eastAsia="標楷體"/>
              </w:rPr>
              <w:t>1C</w:t>
            </w:r>
          </w:p>
        </w:tc>
        <w:tc>
          <w:tcPr>
            <w:tcW w:w="1922" w:type="dxa"/>
            <w:vAlign w:val="center"/>
          </w:tcPr>
          <w:p w:rsidR="00095C78" w:rsidRPr="000732EB" w:rsidRDefault="00095C78" w:rsidP="00F0444A">
            <w:pPr>
              <w:spacing w:line="240" w:lineRule="atLeast"/>
              <w:jc w:val="center"/>
              <w:rPr>
                <w:rFonts w:eastAsia="標楷體"/>
              </w:rPr>
            </w:pPr>
            <w:r w:rsidRPr="000732EB">
              <w:rPr>
                <w:rFonts w:eastAsia="標楷體"/>
              </w:rPr>
              <w:t>1C</w:t>
            </w:r>
          </w:p>
        </w:tc>
      </w:tr>
      <w:tr w:rsidR="00095C78" w:rsidRPr="000732EB" w:rsidTr="00F17EF6">
        <w:tc>
          <w:tcPr>
            <w:tcW w:w="1242" w:type="dxa"/>
            <w:vAlign w:val="center"/>
          </w:tcPr>
          <w:p w:rsidR="00095C78" w:rsidRPr="000732EB" w:rsidRDefault="00095C78" w:rsidP="00F0444A">
            <w:pPr>
              <w:spacing w:line="240" w:lineRule="atLeast"/>
              <w:jc w:val="center"/>
              <w:rPr>
                <w:rFonts w:eastAsia="標楷體"/>
              </w:rPr>
            </w:pPr>
            <w:r w:rsidRPr="000732EB">
              <w:rPr>
                <w:rFonts w:eastAsia="標楷體"/>
              </w:rPr>
              <w:t>最大持續放電電流</w:t>
            </w:r>
          </w:p>
        </w:tc>
        <w:tc>
          <w:tcPr>
            <w:tcW w:w="1843" w:type="dxa"/>
            <w:vAlign w:val="center"/>
          </w:tcPr>
          <w:p w:rsidR="00095C78" w:rsidRPr="000732EB" w:rsidRDefault="00095C78" w:rsidP="00F0444A">
            <w:pPr>
              <w:spacing w:line="240" w:lineRule="atLeast"/>
              <w:jc w:val="center"/>
              <w:rPr>
                <w:rFonts w:eastAsia="標楷體"/>
              </w:rPr>
            </w:pPr>
            <w:r w:rsidRPr="000732EB">
              <w:rPr>
                <w:rFonts w:eastAsia="標楷體"/>
              </w:rPr>
              <w:t>300A (15C)</w:t>
            </w:r>
          </w:p>
        </w:tc>
        <w:tc>
          <w:tcPr>
            <w:tcW w:w="1922" w:type="dxa"/>
            <w:vAlign w:val="center"/>
          </w:tcPr>
          <w:p w:rsidR="00095C78" w:rsidRPr="000732EB" w:rsidRDefault="00095C78" w:rsidP="00F0444A">
            <w:pPr>
              <w:spacing w:line="240" w:lineRule="atLeast"/>
              <w:jc w:val="center"/>
              <w:rPr>
                <w:rFonts w:eastAsia="標楷體"/>
              </w:rPr>
            </w:pPr>
            <w:r w:rsidRPr="000732EB">
              <w:rPr>
                <w:rFonts w:eastAsia="標楷體"/>
              </w:rPr>
              <w:t>30A (3C)</w:t>
            </w:r>
          </w:p>
        </w:tc>
      </w:tr>
      <w:tr w:rsidR="00095C78" w:rsidRPr="000732EB" w:rsidTr="00F17EF6">
        <w:tc>
          <w:tcPr>
            <w:tcW w:w="1242" w:type="dxa"/>
            <w:vAlign w:val="center"/>
          </w:tcPr>
          <w:p w:rsidR="00095C78" w:rsidRPr="000732EB" w:rsidRDefault="00095C78" w:rsidP="00F0444A">
            <w:pPr>
              <w:spacing w:line="240" w:lineRule="atLeast"/>
              <w:jc w:val="center"/>
              <w:rPr>
                <w:rFonts w:eastAsia="標楷體"/>
              </w:rPr>
            </w:pPr>
            <w:r w:rsidRPr="000732EB">
              <w:rPr>
                <w:rFonts w:eastAsia="標楷體"/>
              </w:rPr>
              <w:t>最大瞬間放電電流</w:t>
            </w:r>
          </w:p>
        </w:tc>
        <w:tc>
          <w:tcPr>
            <w:tcW w:w="1843" w:type="dxa"/>
            <w:vAlign w:val="center"/>
          </w:tcPr>
          <w:p w:rsidR="00095C78" w:rsidRPr="000732EB" w:rsidRDefault="00095C78" w:rsidP="00F0444A">
            <w:pPr>
              <w:spacing w:line="240" w:lineRule="atLeast"/>
              <w:jc w:val="center"/>
              <w:rPr>
                <w:rFonts w:eastAsia="標楷體"/>
              </w:rPr>
            </w:pPr>
            <w:r w:rsidRPr="000732EB">
              <w:rPr>
                <w:rFonts w:eastAsia="標楷體"/>
              </w:rPr>
              <w:t>400A&lt;1</w:t>
            </w:r>
            <w:r w:rsidRPr="000732EB">
              <w:rPr>
                <w:rFonts w:eastAsia="標楷體"/>
              </w:rPr>
              <w:t>秒</w:t>
            </w:r>
          </w:p>
        </w:tc>
        <w:tc>
          <w:tcPr>
            <w:tcW w:w="1922" w:type="dxa"/>
            <w:vAlign w:val="center"/>
          </w:tcPr>
          <w:p w:rsidR="00095C78" w:rsidRPr="000732EB" w:rsidRDefault="00095C78" w:rsidP="00F0444A">
            <w:pPr>
              <w:spacing w:line="240" w:lineRule="atLeast"/>
              <w:jc w:val="center"/>
              <w:rPr>
                <w:rFonts w:eastAsia="標楷體"/>
              </w:rPr>
            </w:pPr>
            <w:r w:rsidRPr="000732EB">
              <w:rPr>
                <w:rFonts w:eastAsia="標楷體"/>
              </w:rPr>
              <w:t>33A&lt;1</w:t>
            </w:r>
            <w:r w:rsidRPr="000732EB">
              <w:rPr>
                <w:rFonts w:eastAsia="標楷體"/>
              </w:rPr>
              <w:t>秒</w:t>
            </w:r>
          </w:p>
        </w:tc>
      </w:tr>
      <w:tr w:rsidR="00095C78" w:rsidRPr="000732EB" w:rsidTr="00F17EF6">
        <w:tc>
          <w:tcPr>
            <w:tcW w:w="1242" w:type="dxa"/>
            <w:vAlign w:val="center"/>
          </w:tcPr>
          <w:p w:rsidR="00095C78" w:rsidRPr="000732EB" w:rsidRDefault="00095C78" w:rsidP="00F0444A">
            <w:pPr>
              <w:spacing w:line="240" w:lineRule="atLeast"/>
              <w:jc w:val="center"/>
              <w:rPr>
                <w:rFonts w:eastAsia="標楷體"/>
              </w:rPr>
            </w:pPr>
            <w:r w:rsidRPr="000732EB">
              <w:rPr>
                <w:rFonts w:eastAsia="標楷體"/>
              </w:rPr>
              <w:t>操作溫度</w:t>
            </w:r>
          </w:p>
        </w:tc>
        <w:tc>
          <w:tcPr>
            <w:tcW w:w="1843" w:type="dxa"/>
            <w:vAlign w:val="center"/>
          </w:tcPr>
          <w:p w:rsidR="00095C78" w:rsidRPr="000732EB" w:rsidRDefault="00095C78" w:rsidP="00F0444A">
            <w:pPr>
              <w:spacing w:line="240" w:lineRule="atLeast"/>
              <w:jc w:val="center"/>
              <w:rPr>
                <w:rFonts w:eastAsia="標楷體"/>
              </w:rPr>
            </w:pPr>
            <w:r w:rsidRPr="000732EB">
              <w:rPr>
                <w:rFonts w:eastAsia="標楷體"/>
              </w:rPr>
              <w:t>-20~75</w:t>
            </w:r>
          </w:p>
        </w:tc>
        <w:tc>
          <w:tcPr>
            <w:tcW w:w="1922" w:type="dxa"/>
            <w:vAlign w:val="center"/>
          </w:tcPr>
          <w:p w:rsidR="00095C78" w:rsidRPr="000732EB" w:rsidRDefault="00095C78" w:rsidP="00F0444A">
            <w:pPr>
              <w:spacing w:line="240" w:lineRule="atLeast"/>
              <w:jc w:val="center"/>
              <w:rPr>
                <w:rFonts w:eastAsia="標楷體"/>
              </w:rPr>
            </w:pPr>
            <w:r w:rsidRPr="000732EB">
              <w:rPr>
                <w:rFonts w:eastAsia="標楷體"/>
              </w:rPr>
              <w:t>-20~55</w:t>
            </w:r>
          </w:p>
        </w:tc>
      </w:tr>
      <w:tr w:rsidR="00095C78" w:rsidRPr="000732EB" w:rsidTr="00F17EF6">
        <w:tc>
          <w:tcPr>
            <w:tcW w:w="1242" w:type="dxa"/>
            <w:vAlign w:val="center"/>
          </w:tcPr>
          <w:p w:rsidR="00095C78" w:rsidRPr="000732EB" w:rsidRDefault="00095C78" w:rsidP="00F0444A">
            <w:pPr>
              <w:spacing w:line="240" w:lineRule="atLeast"/>
              <w:jc w:val="center"/>
              <w:rPr>
                <w:rFonts w:eastAsia="標楷體"/>
              </w:rPr>
            </w:pPr>
            <w:r w:rsidRPr="000732EB">
              <w:rPr>
                <w:rFonts w:eastAsia="標楷體"/>
              </w:rPr>
              <w:t>保護裝置</w:t>
            </w:r>
          </w:p>
        </w:tc>
        <w:tc>
          <w:tcPr>
            <w:tcW w:w="1843" w:type="dxa"/>
            <w:vAlign w:val="center"/>
          </w:tcPr>
          <w:p w:rsidR="00095C78" w:rsidRPr="000732EB" w:rsidRDefault="00095C78" w:rsidP="00F0444A">
            <w:pPr>
              <w:spacing w:line="240" w:lineRule="atLeast"/>
              <w:jc w:val="center"/>
              <w:rPr>
                <w:rFonts w:eastAsia="標楷體"/>
              </w:rPr>
            </w:pPr>
            <w:r w:rsidRPr="000732EB">
              <w:rPr>
                <w:rFonts w:eastAsia="標楷體"/>
              </w:rPr>
              <w:t>BMS</w:t>
            </w:r>
          </w:p>
        </w:tc>
        <w:tc>
          <w:tcPr>
            <w:tcW w:w="1922" w:type="dxa"/>
            <w:vAlign w:val="center"/>
          </w:tcPr>
          <w:p w:rsidR="00095C78" w:rsidRDefault="00095C78" w:rsidP="00F0444A">
            <w:pPr>
              <w:spacing w:line="240" w:lineRule="atLeast"/>
              <w:jc w:val="center"/>
              <w:rPr>
                <w:rFonts w:eastAsia="標楷體"/>
              </w:rPr>
            </w:pPr>
            <w:r w:rsidRPr="000732EB">
              <w:rPr>
                <w:rFonts w:eastAsia="標楷體"/>
              </w:rPr>
              <w:t>BMS</w:t>
            </w:r>
          </w:p>
          <w:p w:rsidR="00095C78" w:rsidRPr="000732EB" w:rsidRDefault="00095C78" w:rsidP="00F0444A">
            <w:pPr>
              <w:spacing w:line="240" w:lineRule="atLeast"/>
              <w:jc w:val="center"/>
              <w:rPr>
                <w:rFonts w:eastAsia="標楷體"/>
              </w:rPr>
            </w:pPr>
            <w:r w:rsidRPr="000732EB">
              <w:rPr>
                <w:rFonts w:eastAsia="標楷體"/>
              </w:rPr>
              <w:t>(</w:t>
            </w:r>
            <w:r w:rsidRPr="000732EB">
              <w:rPr>
                <w:rFonts w:eastAsia="標楷體"/>
              </w:rPr>
              <w:t>外加</w:t>
            </w:r>
            <w:r w:rsidRPr="000732EB">
              <w:rPr>
                <w:rFonts w:eastAsia="標楷體"/>
              </w:rPr>
              <w:t>40A</w:t>
            </w:r>
            <w:r w:rsidRPr="000732EB">
              <w:rPr>
                <w:rFonts w:eastAsia="標楷體"/>
              </w:rPr>
              <w:t>保險絲</w:t>
            </w:r>
            <w:r w:rsidRPr="000732EB">
              <w:rPr>
                <w:rFonts w:eastAsia="標楷體"/>
              </w:rPr>
              <w:t>)</w:t>
            </w:r>
          </w:p>
        </w:tc>
      </w:tr>
      <w:tr w:rsidR="00095C78" w:rsidRPr="000732EB" w:rsidTr="00F17EF6">
        <w:tc>
          <w:tcPr>
            <w:tcW w:w="1242" w:type="dxa"/>
            <w:vAlign w:val="center"/>
          </w:tcPr>
          <w:p w:rsidR="00095C78" w:rsidRPr="000732EB" w:rsidRDefault="00095C78" w:rsidP="00F0444A">
            <w:pPr>
              <w:spacing w:line="240" w:lineRule="atLeast"/>
              <w:jc w:val="center"/>
              <w:rPr>
                <w:rFonts w:eastAsia="標楷體"/>
              </w:rPr>
            </w:pPr>
            <w:r w:rsidRPr="000732EB">
              <w:rPr>
                <w:rFonts w:eastAsia="標楷體"/>
              </w:rPr>
              <w:t>重量</w:t>
            </w:r>
          </w:p>
        </w:tc>
        <w:tc>
          <w:tcPr>
            <w:tcW w:w="1843" w:type="dxa"/>
            <w:vAlign w:val="center"/>
          </w:tcPr>
          <w:p w:rsidR="00095C78" w:rsidRPr="000732EB" w:rsidRDefault="00095C78" w:rsidP="00F0444A">
            <w:pPr>
              <w:spacing w:line="240" w:lineRule="atLeast"/>
              <w:jc w:val="center"/>
              <w:rPr>
                <w:rFonts w:eastAsia="標楷體"/>
              </w:rPr>
            </w:pPr>
            <w:r w:rsidRPr="000732EB">
              <w:rPr>
                <w:rFonts w:eastAsia="標楷體"/>
              </w:rPr>
              <w:t>4.5Kg</w:t>
            </w:r>
          </w:p>
        </w:tc>
        <w:tc>
          <w:tcPr>
            <w:tcW w:w="1922" w:type="dxa"/>
            <w:vAlign w:val="center"/>
          </w:tcPr>
          <w:p w:rsidR="00095C78" w:rsidRPr="000732EB" w:rsidRDefault="00095C78" w:rsidP="00F0444A">
            <w:pPr>
              <w:spacing w:line="240" w:lineRule="atLeast"/>
              <w:jc w:val="center"/>
              <w:rPr>
                <w:rFonts w:eastAsia="標楷體"/>
              </w:rPr>
            </w:pPr>
            <w:r w:rsidRPr="000732EB">
              <w:rPr>
                <w:rFonts w:eastAsia="標楷體"/>
              </w:rPr>
              <w:t>8.5Kg</w:t>
            </w:r>
          </w:p>
        </w:tc>
      </w:tr>
    </w:tbl>
    <w:p w:rsidR="00C7398F" w:rsidRPr="00C7398F" w:rsidRDefault="00C7398F" w:rsidP="00C7398F">
      <w:pPr>
        <w:rPr>
          <w:rFonts w:ascii="Times New Roman" w:hAnsi="Times New Roman" w:cs="Times New Roman"/>
          <w:b/>
        </w:rPr>
      </w:pPr>
      <w:r w:rsidRPr="00C7398F">
        <w:rPr>
          <w:rFonts w:ascii="Times New Roman" w:hAnsi="Times New Roman" w:cs="Times New Roman"/>
          <w:b/>
        </w:rPr>
        <w:t xml:space="preserve">4.3 battery residual capacity estimation algorithm and tired increase capacity </w:t>
      </w:r>
    </w:p>
    <w:p w:rsidR="00C7398F" w:rsidRPr="00C7398F" w:rsidRDefault="00C7398F" w:rsidP="00C7398F">
      <w:pPr>
        <w:rPr>
          <w:rFonts w:ascii="Times New Roman" w:hAnsi="Times New Roman" w:cs="Times New Roman"/>
        </w:rPr>
      </w:pPr>
      <w:r>
        <w:rPr>
          <w:rFonts w:ascii="Times New Roman" w:hAnsi="Times New Roman" w:cs="Times New Roman" w:hint="eastAsia"/>
        </w:rPr>
        <w:t xml:space="preserve">    </w:t>
      </w:r>
      <w:r w:rsidRPr="00C7398F">
        <w:rPr>
          <w:rFonts w:ascii="Times New Roman" w:hAnsi="Times New Roman" w:cs="Times New Roman"/>
        </w:rPr>
        <w:t xml:space="preserve">This system will be mainly residual capacity estimation method using closed circuit voltage method with a lookup table for battery electric battery residual capacity estimation, supplemented by Coulomb measurement method to estimate the cumulative increase battery power, following the methods for planning and design details of the presentation. </w:t>
      </w:r>
    </w:p>
    <w:p w:rsidR="00C7398F" w:rsidRPr="00F17EF6" w:rsidRDefault="00C7398F" w:rsidP="00C7398F">
      <w:pPr>
        <w:rPr>
          <w:rFonts w:ascii="Times New Roman" w:hAnsi="Times New Roman" w:cs="Times New Roman"/>
          <w:b/>
        </w:rPr>
      </w:pPr>
      <w:r w:rsidRPr="00F17EF6">
        <w:rPr>
          <w:rFonts w:ascii="Times New Roman" w:hAnsi="Times New Roman" w:cs="Times New Roman"/>
          <w:b/>
        </w:rPr>
        <w:t xml:space="preserve">(1) </w:t>
      </w:r>
      <w:proofErr w:type="gramStart"/>
      <w:r w:rsidRPr="00F17EF6">
        <w:rPr>
          <w:rFonts w:ascii="Times New Roman" w:hAnsi="Times New Roman" w:cs="Times New Roman"/>
          <w:b/>
        </w:rPr>
        <w:t>remaining</w:t>
      </w:r>
      <w:proofErr w:type="gramEnd"/>
      <w:r w:rsidRPr="00F17EF6">
        <w:rPr>
          <w:rFonts w:ascii="Times New Roman" w:hAnsi="Times New Roman" w:cs="Times New Roman"/>
          <w:b/>
        </w:rPr>
        <w:t xml:space="preserve"> battery capacity estimation algorithm </w:t>
      </w:r>
    </w:p>
    <w:p w:rsidR="00C7398F" w:rsidRDefault="00C7398F" w:rsidP="00C7398F">
      <w:pPr>
        <w:rPr>
          <w:rFonts w:ascii="Times New Roman" w:hAnsi="Times New Roman" w:cs="Times New Roman"/>
        </w:rPr>
      </w:pPr>
      <w:r w:rsidRPr="00C7398F">
        <w:rPr>
          <w:rFonts w:ascii="Times New Roman" w:hAnsi="Times New Roman" w:cs="Times New Roman"/>
        </w:rPr>
        <w:t xml:space="preserve">When using closed-loop load voltage discharge method, by measuring the average discharge voltage of the battery after a short time after, that the residual capacity of the battery via a look-up table and interpolation. The closed loop voltage to achieve, must understand the characteristics of the relationship between the battery terminal voltage value of closed loop with the remaining capacity, the establishment of a control voltage and capacitance table (look-up-table), so the previously conducted </w:t>
      </w:r>
      <w:r w:rsidRPr="00C7398F">
        <w:rPr>
          <w:rFonts w:ascii="Times New Roman" w:hAnsi="Times New Roman" w:cs="Times New Roman"/>
        </w:rPr>
        <w:lastRenderedPageBreak/>
        <w:t xml:space="preserve">experiments to understand the battery discharge the battery discharge characteristics is a very important part. </w:t>
      </w:r>
    </w:p>
    <w:p w:rsidR="00C7398F" w:rsidRPr="00C7398F" w:rsidRDefault="00C7398F" w:rsidP="00C7398F">
      <w:pPr>
        <w:rPr>
          <w:rFonts w:ascii="Times New Roman" w:hAnsi="Times New Roman" w:cs="Times New Roman"/>
        </w:rPr>
      </w:pPr>
    </w:p>
    <w:p w:rsidR="00095C78" w:rsidRPr="00F17EF6" w:rsidRDefault="00C7398F" w:rsidP="00C7398F">
      <w:pPr>
        <w:rPr>
          <w:rFonts w:ascii="Times New Roman" w:hAnsi="Times New Roman" w:cs="Times New Roman"/>
          <w:sz w:val="20"/>
          <w:szCs w:val="20"/>
        </w:rPr>
      </w:pPr>
      <w:r w:rsidRPr="00F17EF6">
        <w:rPr>
          <w:rFonts w:ascii="Times New Roman" w:hAnsi="Times New Roman" w:cs="Times New Roman"/>
          <w:sz w:val="20"/>
          <w:szCs w:val="20"/>
        </w:rPr>
        <w:t>Table 3 car batteries to power 0.5C discharge residual voltage control with the end of the table</w:t>
      </w:r>
    </w:p>
    <w:p w:rsidR="00C7398F" w:rsidRDefault="00C7398F" w:rsidP="00C7398F">
      <w:pPr>
        <w:jc w:val="center"/>
        <w:rPr>
          <w:rFonts w:ascii="Times New Roman" w:hAnsi="Times New Roman" w:cs="Times New Roman"/>
        </w:rPr>
      </w:pPr>
      <w:r w:rsidRPr="00CE728F">
        <w:rPr>
          <w:noProof/>
        </w:rPr>
        <w:drawing>
          <wp:inline distT="0" distB="0" distL="0" distR="0" wp14:anchorId="4480F792" wp14:editId="22A66745">
            <wp:extent cx="2907102" cy="228795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7102" cy="2287950"/>
                    </a:xfrm>
                    <a:prstGeom prst="rect">
                      <a:avLst/>
                    </a:prstGeom>
                    <a:noFill/>
                    <a:ln>
                      <a:noFill/>
                    </a:ln>
                  </pic:spPr>
                </pic:pic>
              </a:graphicData>
            </a:graphic>
          </wp:inline>
        </w:drawing>
      </w:r>
    </w:p>
    <w:p w:rsidR="00C7398F" w:rsidRDefault="00F17EF6" w:rsidP="00F17EF6">
      <w:pPr>
        <w:rPr>
          <w:rFonts w:ascii="Times New Roman" w:hAnsi="Times New Roman"/>
          <w:noProof/>
          <w:szCs w:val="24"/>
        </w:rPr>
      </w:pPr>
      <w:r w:rsidRPr="00F17EF6">
        <w:rPr>
          <w:rFonts w:ascii="Times New Roman" w:eastAsia="標楷體" w:hAnsi="Times New Roman" w:cs="Times New Roman"/>
          <w:kern w:val="0"/>
          <w:sz w:val="20"/>
          <w:szCs w:val="20"/>
        </w:rPr>
        <w:t>Table 4 locomotive residual capacity at 0.5C discharge current of the battery terminal voltage control table</w:t>
      </w:r>
    </w:p>
    <w:p w:rsidR="00F17EF6" w:rsidRDefault="00F17EF6" w:rsidP="00F17EF6">
      <w:pPr>
        <w:jc w:val="center"/>
        <w:rPr>
          <w:rFonts w:ascii="Times New Roman" w:hAnsi="Times New Roman" w:cs="Times New Roman"/>
        </w:rPr>
      </w:pPr>
      <w:r w:rsidRPr="00DD7A80">
        <w:rPr>
          <w:rFonts w:ascii="Times New Roman" w:hAnsi="Times New Roman"/>
          <w:noProof/>
          <w:szCs w:val="24"/>
        </w:rPr>
        <w:drawing>
          <wp:inline distT="0" distB="0" distL="0" distR="0" wp14:anchorId="5497CF01" wp14:editId="5EED2916">
            <wp:extent cx="3014231" cy="2372264"/>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0319" cy="2377055"/>
                    </a:xfrm>
                    <a:prstGeom prst="rect">
                      <a:avLst/>
                    </a:prstGeom>
                    <a:noFill/>
                    <a:ln>
                      <a:noFill/>
                    </a:ln>
                  </pic:spPr>
                </pic:pic>
              </a:graphicData>
            </a:graphic>
          </wp:inline>
        </w:drawing>
      </w:r>
    </w:p>
    <w:p w:rsidR="00C6107C" w:rsidRDefault="00C6107C" w:rsidP="00C6107C">
      <w:pPr>
        <w:rPr>
          <w:rFonts w:ascii="Times New Roman" w:hAnsi="Times New Roman" w:cs="Times New Roman"/>
        </w:rPr>
      </w:pPr>
      <w:r>
        <w:rPr>
          <w:rFonts w:ascii="Times New Roman" w:hAnsi="Times New Roman" w:cs="Times New Roman" w:hint="eastAsia"/>
        </w:rPr>
        <w:t xml:space="preserve">    </w:t>
      </w:r>
      <w:r w:rsidRPr="00C6107C">
        <w:rPr>
          <w:rFonts w:ascii="Times New Roman" w:hAnsi="Times New Roman" w:cs="Times New Roman"/>
        </w:rPr>
        <w:t>The above automotive and motorcycle battery "0.5C" current discharge, for example, 10 to 20, followed by a discharge current of 0.5C under an average capacitance value of the output status can be calculated based on the capacity of 0% to 99% of each discharge the relationship between the average terminal voltage of the battery and the establishment of the residual battery charge% and the average terminal voltage of the table, and the residual power estimation program is written as shown in Figure 6 to estimate the microprocessor module.</w:t>
      </w:r>
    </w:p>
    <w:p w:rsidR="00FD1F5F" w:rsidRDefault="00FD1F5F" w:rsidP="00FD1F5F">
      <w:pPr>
        <w:jc w:val="center"/>
      </w:pPr>
      <w:r>
        <w:object w:dxaOrig="13655" w:dyaOrig="18939">
          <v:shape id="_x0000_i1027" type="#_x0000_t75" style="width:228.9pt;height:315.15pt" o:ole="">
            <v:imagedata r:id="rId19" o:title=""/>
          </v:shape>
          <o:OLEObject Type="Embed" ProgID="Visio.Drawing.11" ShapeID="_x0000_i1027" DrawAspect="Content" ObjectID="_1704350611" r:id="rId20"/>
        </w:object>
      </w:r>
    </w:p>
    <w:p w:rsidR="00FD1F5F" w:rsidRPr="00F17EF6" w:rsidRDefault="00FD1F5F" w:rsidP="00FD1F5F">
      <w:pPr>
        <w:jc w:val="center"/>
        <w:rPr>
          <w:rFonts w:ascii="Times New Roman" w:hAnsi="Times New Roman" w:cs="Times New Roman"/>
          <w:sz w:val="20"/>
          <w:szCs w:val="20"/>
        </w:rPr>
      </w:pPr>
      <w:proofErr w:type="gramStart"/>
      <w:r w:rsidRPr="00F17EF6">
        <w:rPr>
          <w:rFonts w:ascii="Times New Roman" w:hAnsi="Times New Roman" w:cs="Times New Roman"/>
          <w:sz w:val="20"/>
          <w:szCs w:val="20"/>
        </w:rPr>
        <w:t>6 lithium-</w:t>
      </w:r>
      <w:proofErr w:type="spellStart"/>
      <w:r w:rsidRPr="00F17EF6">
        <w:rPr>
          <w:rFonts w:ascii="Times New Roman" w:hAnsi="Times New Roman" w:cs="Times New Roman"/>
          <w:sz w:val="20"/>
          <w:szCs w:val="20"/>
        </w:rPr>
        <w:t>iron</w:t>
      </w:r>
      <w:proofErr w:type="spellEnd"/>
      <w:r w:rsidRPr="00F17EF6">
        <w:rPr>
          <w:rFonts w:ascii="Times New Roman" w:hAnsi="Times New Roman" w:cs="Times New Roman"/>
          <w:sz w:val="20"/>
          <w:szCs w:val="20"/>
        </w:rPr>
        <w:t xml:space="preserve"> battery residual capacity estimation programming flowchart of FIG.</w:t>
      </w:r>
      <w:proofErr w:type="gramEnd"/>
    </w:p>
    <w:p w:rsidR="00FD1F5F" w:rsidRPr="00FD1F5F" w:rsidRDefault="00FD1F5F" w:rsidP="00FD1F5F">
      <w:pPr>
        <w:rPr>
          <w:rFonts w:ascii="Times New Roman" w:eastAsia="標楷體" w:hAnsi="Times New Roman" w:cs="Times New Roman"/>
          <w:b/>
          <w:kern w:val="0"/>
          <w:szCs w:val="24"/>
        </w:rPr>
      </w:pPr>
      <w:r w:rsidRPr="00FD1F5F">
        <w:rPr>
          <w:rFonts w:ascii="Times New Roman" w:eastAsia="標楷體" w:hAnsi="Times New Roman" w:cs="Times New Roman"/>
          <w:b/>
          <w:kern w:val="0"/>
          <w:szCs w:val="24"/>
        </w:rPr>
        <w:t xml:space="preserve">(2) </w:t>
      </w:r>
      <w:proofErr w:type="gramStart"/>
      <w:r w:rsidRPr="00FD1F5F">
        <w:rPr>
          <w:rFonts w:ascii="Times New Roman" w:eastAsia="標楷體" w:hAnsi="Times New Roman" w:cs="Times New Roman"/>
          <w:b/>
          <w:kern w:val="0"/>
          <w:szCs w:val="24"/>
        </w:rPr>
        <w:t>increase</w:t>
      </w:r>
      <w:proofErr w:type="gramEnd"/>
      <w:r w:rsidRPr="00FD1F5F">
        <w:rPr>
          <w:rFonts w:ascii="Times New Roman" w:eastAsia="標楷體" w:hAnsi="Times New Roman" w:cs="Times New Roman"/>
          <w:b/>
          <w:kern w:val="0"/>
          <w:szCs w:val="24"/>
        </w:rPr>
        <w:t xml:space="preserve"> the battery capacity estimation algorithm tired </w:t>
      </w:r>
    </w:p>
    <w:p w:rsidR="00FD1F5F" w:rsidRPr="00FD1F5F" w:rsidRDefault="00FD1F5F" w:rsidP="00FD1F5F">
      <w:pPr>
        <w:rPr>
          <w:rFonts w:ascii="Times New Roman" w:eastAsia="標楷體" w:hAnsi="Times New Roman" w:cs="Times New Roman"/>
          <w:kern w:val="0"/>
          <w:szCs w:val="24"/>
        </w:rPr>
      </w:pPr>
      <w:r>
        <w:rPr>
          <w:rFonts w:ascii="Times New Roman" w:eastAsia="標楷體" w:hAnsi="Times New Roman" w:cs="Times New Roman" w:hint="eastAsia"/>
          <w:kern w:val="0"/>
          <w:szCs w:val="24"/>
        </w:rPr>
        <w:t xml:space="preserve">    </w:t>
      </w:r>
      <w:proofErr w:type="gramStart"/>
      <w:r w:rsidRPr="00FD1F5F">
        <w:rPr>
          <w:rFonts w:ascii="Times New Roman" w:eastAsia="標楷體" w:hAnsi="Times New Roman" w:cs="Times New Roman"/>
          <w:kern w:val="0"/>
          <w:szCs w:val="24"/>
        </w:rPr>
        <w:t xml:space="preserve">Using </w:t>
      </w:r>
      <w:proofErr w:type="spellStart"/>
      <w:r w:rsidRPr="00FD1F5F">
        <w:rPr>
          <w:rFonts w:ascii="Times New Roman" w:eastAsia="標楷體" w:hAnsi="Times New Roman" w:cs="Times New Roman"/>
          <w:kern w:val="0"/>
          <w:szCs w:val="24"/>
        </w:rPr>
        <w:t>coulometry</w:t>
      </w:r>
      <w:proofErr w:type="spellEnd"/>
      <w:r w:rsidRPr="00FD1F5F">
        <w:rPr>
          <w:rFonts w:ascii="Times New Roman" w:eastAsia="標楷體" w:hAnsi="Times New Roman" w:cs="Times New Roman"/>
          <w:kern w:val="0"/>
          <w:szCs w:val="24"/>
        </w:rPr>
        <w:t xml:space="preserve"> (method ampere-hours) for the higher accuracy of the capacitance detection.</w:t>
      </w:r>
      <w:proofErr w:type="gramEnd"/>
      <w:r w:rsidRPr="00FD1F5F">
        <w:rPr>
          <w:rFonts w:ascii="Times New Roman" w:eastAsia="標楷體" w:hAnsi="Times New Roman" w:cs="Times New Roman"/>
          <w:kern w:val="0"/>
          <w:szCs w:val="24"/>
        </w:rPr>
        <w:t xml:space="preserve"> When the battery is that the battery residual charge with a lookup table through the closed loop load voltage method to begin charging, and an initial capacity (Ah) continues ampere hours accumulate, when to get tired of the rechargeable battery will last incremental capacity (Ah) value is converted to actual capacity%. </w:t>
      </w:r>
    </w:p>
    <w:p w:rsidR="00FD1F5F" w:rsidRPr="00FD1F5F" w:rsidRDefault="00FD1F5F" w:rsidP="00FD1F5F">
      <w:pPr>
        <w:rPr>
          <w:rFonts w:ascii="Times New Roman" w:eastAsia="標楷體" w:hAnsi="Times New Roman" w:cs="Times New Roman"/>
          <w:kern w:val="0"/>
          <w:szCs w:val="24"/>
        </w:rPr>
      </w:pPr>
      <w:r>
        <w:rPr>
          <w:rFonts w:ascii="Times New Roman" w:eastAsia="標楷體" w:hAnsi="Times New Roman" w:cs="Times New Roman" w:hint="eastAsia"/>
          <w:kern w:val="0"/>
          <w:szCs w:val="24"/>
        </w:rPr>
        <w:t xml:space="preserve">    </w:t>
      </w:r>
      <w:r w:rsidRPr="00FD1F5F">
        <w:rPr>
          <w:rFonts w:ascii="Times New Roman" w:eastAsia="標楷體" w:hAnsi="Times New Roman" w:cs="Times New Roman"/>
          <w:kern w:val="0"/>
          <w:szCs w:val="24"/>
        </w:rPr>
        <w:t xml:space="preserve">Where t is the current charge time, </w:t>
      </w:r>
      <w:proofErr w:type="spellStart"/>
      <w:r w:rsidRPr="00FD1F5F">
        <w:rPr>
          <w:rFonts w:ascii="Times New Roman" w:eastAsia="標楷體" w:hAnsi="Times New Roman" w:cs="Times New Roman"/>
          <w:kern w:val="0"/>
          <w:szCs w:val="24"/>
        </w:rPr>
        <w:t>tn</w:t>
      </w:r>
      <w:proofErr w:type="spellEnd"/>
      <w:r w:rsidRPr="00FD1F5F">
        <w:rPr>
          <w:rFonts w:ascii="Times New Roman" w:eastAsia="標楷體" w:hAnsi="Times New Roman" w:cs="Times New Roman"/>
          <w:kern w:val="0"/>
          <w:szCs w:val="24"/>
        </w:rPr>
        <w:t xml:space="preserve"> for the initial time, </w:t>
      </w:r>
      <w:proofErr w:type="spellStart"/>
      <w:r w:rsidRPr="00FD1F5F">
        <w:rPr>
          <w:rFonts w:ascii="Times New Roman" w:eastAsia="標楷體" w:hAnsi="Times New Roman" w:cs="Times New Roman"/>
          <w:kern w:val="0"/>
          <w:szCs w:val="24"/>
        </w:rPr>
        <w:t>tn</w:t>
      </w:r>
      <w:proofErr w:type="spellEnd"/>
      <w:r w:rsidRPr="00FD1F5F">
        <w:rPr>
          <w:rFonts w:ascii="Times New Roman" w:eastAsia="標楷體" w:hAnsi="Times New Roman" w:cs="Times New Roman"/>
          <w:kern w:val="0"/>
          <w:szCs w:val="24"/>
        </w:rPr>
        <w:t xml:space="preserve"> + 1 to the current time, C (</w:t>
      </w:r>
      <w:proofErr w:type="spellStart"/>
      <w:r w:rsidRPr="00FD1F5F">
        <w:rPr>
          <w:rFonts w:ascii="Times New Roman" w:eastAsia="標楷體" w:hAnsi="Times New Roman" w:cs="Times New Roman"/>
          <w:kern w:val="0"/>
          <w:szCs w:val="24"/>
        </w:rPr>
        <w:t>tn</w:t>
      </w:r>
      <w:proofErr w:type="spellEnd"/>
      <w:r w:rsidRPr="00FD1F5F">
        <w:rPr>
          <w:rFonts w:ascii="Times New Roman" w:eastAsia="標楷體" w:hAnsi="Times New Roman" w:cs="Times New Roman"/>
          <w:kern w:val="0"/>
          <w:szCs w:val="24"/>
        </w:rPr>
        <w:t>) is the initial capacitance, C (</w:t>
      </w:r>
      <w:proofErr w:type="spellStart"/>
      <w:r w:rsidRPr="00FD1F5F">
        <w:rPr>
          <w:rFonts w:ascii="Times New Roman" w:eastAsia="標楷體" w:hAnsi="Times New Roman" w:cs="Times New Roman"/>
          <w:kern w:val="0"/>
          <w:szCs w:val="24"/>
        </w:rPr>
        <w:t>tn</w:t>
      </w:r>
      <w:proofErr w:type="spellEnd"/>
      <w:r w:rsidRPr="00FD1F5F">
        <w:rPr>
          <w:rFonts w:ascii="Times New Roman" w:eastAsia="標楷體" w:hAnsi="Times New Roman" w:cs="Times New Roman"/>
          <w:kern w:val="0"/>
          <w:szCs w:val="24"/>
        </w:rPr>
        <w:t>) for the current consumption, i (</w:t>
      </w:r>
      <w:proofErr w:type="spellStart"/>
      <w:r w:rsidRPr="00FD1F5F">
        <w:rPr>
          <w:rFonts w:ascii="Times New Roman" w:eastAsia="標楷體" w:hAnsi="Times New Roman" w:cs="Times New Roman"/>
          <w:kern w:val="0"/>
          <w:szCs w:val="24"/>
        </w:rPr>
        <w:t>tn</w:t>
      </w:r>
      <w:proofErr w:type="spellEnd"/>
      <w:r w:rsidRPr="00FD1F5F">
        <w:rPr>
          <w:rFonts w:ascii="Times New Roman" w:eastAsia="標楷體" w:hAnsi="Times New Roman" w:cs="Times New Roman"/>
          <w:kern w:val="0"/>
          <w:szCs w:val="24"/>
        </w:rPr>
        <w:t xml:space="preserve"> + 1) is the charge current. In the microprocessor computing power using discrete cumulative and incremental tired of this flow chart in Figure 7 written estimate microprocessor computing modules, charging tired increase capacity computing. </w:t>
      </w:r>
    </w:p>
    <w:p w:rsidR="00940622" w:rsidRDefault="00FD1F5F" w:rsidP="00940622">
      <w:pPr>
        <w:ind w:firstLineChars="200" w:firstLine="400"/>
        <w:rPr>
          <w:rFonts w:eastAsia="標楷體"/>
          <w:kern w:val="0"/>
          <w:sz w:val="20"/>
          <w:szCs w:val="20"/>
        </w:rPr>
      </w:pPr>
      <w:r w:rsidRPr="00FD1F5F">
        <w:rPr>
          <w:rFonts w:ascii="Calibri" w:eastAsia="標楷體" w:hAnsi="Calibri" w:cs="Times New Roman" w:hint="eastAsia"/>
          <w:kern w:val="0"/>
          <w:sz w:val="20"/>
          <w:szCs w:val="20"/>
        </w:rPr>
        <w:t> </w:t>
      </w:r>
      <w:r w:rsidRPr="00FD1F5F">
        <w:rPr>
          <w:rFonts w:ascii="Calibri" w:eastAsia="標楷體" w:hAnsi="Calibri" w:cs="Times New Roman"/>
          <w:kern w:val="0"/>
          <w:sz w:val="20"/>
          <w:szCs w:val="20"/>
        </w:rPr>
        <w:t xml:space="preserve"> </w:t>
      </w:r>
      <w:r w:rsidR="00C23B22" w:rsidRPr="007A66AE">
        <w:rPr>
          <w:rFonts w:eastAsia="標楷體"/>
          <w:kern w:val="0"/>
          <w:sz w:val="20"/>
          <w:szCs w:val="20"/>
        </w:rPr>
        <w:object w:dxaOrig="5107" w:dyaOrig="595">
          <v:shape id="_x0000_i1028" type="#_x0000_t75" style="width:319.25pt;height:31.9pt" o:ole="">
            <v:imagedata r:id="rId21" o:title=""/>
          </v:shape>
          <o:OLEObject Type="Embed" ProgID="Visio.Drawing.11" ShapeID="_x0000_i1028" DrawAspect="Content" ObjectID="_1704350612" r:id="rId22"/>
        </w:object>
      </w:r>
      <w:r>
        <w:rPr>
          <w:rFonts w:eastAsia="標楷體" w:hint="eastAsia"/>
          <w:kern w:val="0"/>
          <w:sz w:val="20"/>
          <w:szCs w:val="20"/>
        </w:rPr>
        <w:t>(1</w:t>
      </w:r>
      <w:r w:rsidRPr="007A66AE">
        <w:rPr>
          <w:rFonts w:eastAsia="標楷體" w:hint="eastAsia"/>
          <w:kern w:val="0"/>
          <w:sz w:val="20"/>
          <w:szCs w:val="20"/>
        </w:rPr>
        <w:t>)</w:t>
      </w:r>
    </w:p>
    <w:p w:rsidR="00FD1F5F" w:rsidRDefault="00C23B22" w:rsidP="00FD1F5F">
      <w:r w:rsidRPr="007A66AE">
        <w:object w:dxaOrig="10215" w:dyaOrig="17556">
          <v:shape id="_x0000_i1029" type="#_x0000_t75" style="width:366.8pt;height:333.5pt" o:ole="">
            <v:imagedata r:id="rId23" o:title=""/>
          </v:shape>
          <o:OLEObject Type="Embed" ProgID="Visio.Drawing.11" ShapeID="_x0000_i1029" DrawAspect="Content" ObjectID="_1704350613" r:id="rId24"/>
        </w:object>
      </w:r>
    </w:p>
    <w:p w:rsidR="00940622" w:rsidRPr="00C23B22" w:rsidRDefault="00940622" w:rsidP="00940622">
      <w:pPr>
        <w:jc w:val="center"/>
        <w:rPr>
          <w:rFonts w:ascii="Times New Roman" w:hAnsi="Times New Roman" w:cs="Times New Roman"/>
          <w:sz w:val="20"/>
          <w:szCs w:val="20"/>
        </w:rPr>
      </w:pPr>
      <w:r w:rsidRPr="00C23B22">
        <w:rPr>
          <w:rFonts w:ascii="Times New Roman" w:hAnsi="Times New Roman" w:cs="Times New Roman"/>
          <w:sz w:val="20"/>
          <w:szCs w:val="20"/>
        </w:rPr>
        <w:t>Figure 7 lithium-</w:t>
      </w:r>
      <w:proofErr w:type="spellStart"/>
      <w:r w:rsidRPr="00C23B22">
        <w:rPr>
          <w:rFonts w:ascii="Times New Roman" w:hAnsi="Times New Roman" w:cs="Times New Roman"/>
          <w:sz w:val="20"/>
          <w:szCs w:val="20"/>
        </w:rPr>
        <w:t>iron</w:t>
      </w:r>
      <w:proofErr w:type="spellEnd"/>
      <w:r w:rsidRPr="00C23B22">
        <w:rPr>
          <w:rFonts w:ascii="Times New Roman" w:hAnsi="Times New Roman" w:cs="Times New Roman"/>
          <w:sz w:val="20"/>
          <w:szCs w:val="20"/>
        </w:rPr>
        <w:t xml:space="preserve"> battery tired incremental design flow estimation program</w:t>
      </w:r>
    </w:p>
    <w:p w:rsidR="008F4CCE" w:rsidRPr="008F4CCE" w:rsidRDefault="008F4CCE" w:rsidP="008F4CCE">
      <w:pPr>
        <w:rPr>
          <w:rFonts w:ascii="Times New Roman" w:hAnsi="Times New Roman" w:cs="Times New Roman"/>
          <w:b/>
        </w:rPr>
      </w:pPr>
      <w:r w:rsidRPr="008F4CCE">
        <w:rPr>
          <w:rFonts w:ascii="Times New Roman" w:hAnsi="Times New Roman" w:cs="Times New Roman"/>
          <w:b/>
        </w:rPr>
        <w:t xml:space="preserve">4.4 Battery capacity detection hardware design </w:t>
      </w:r>
    </w:p>
    <w:p w:rsidR="008F4CCE" w:rsidRPr="00C23B22" w:rsidRDefault="008F4CCE" w:rsidP="008F4CCE">
      <w:pPr>
        <w:rPr>
          <w:rFonts w:ascii="Times New Roman" w:hAnsi="Times New Roman" w:cs="Times New Roman"/>
          <w:b/>
        </w:rPr>
      </w:pPr>
      <w:r w:rsidRPr="00C23B22">
        <w:rPr>
          <w:rFonts w:ascii="Times New Roman" w:hAnsi="Times New Roman" w:cs="Times New Roman"/>
          <w:b/>
        </w:rPr>
        <w:t>(</w:t>
      </w:r>
      <w:r w:rsidRPr="00C23B22">
        <w:rPr>
          <w:rFonts w:ascii="Times New Roman" w:hAnsi="Times New Roman" w:cs="Times New Roman" w:hint="eastAsia"/>
          <w:b/>
        </w:rPr>
        <w:t>1</w:t>
      </w:r>
      <w:r w:rsidRPr="00C23B22">
        <w:rPr>
          <w:rFonts w:ascii="Times New Roman" w:hAnsi="Times New Roman" w:cs="Times New Roman"/>
          <w:b/>
        </w:rPr>
        <w:t xml:space="preserve">) </w:t>
      </w:r>
      <w:proofErr w:type="gramStart"/>
      <w:r w:rsidRPr="00C23B22">
        <w:rPr>
          <w:rFonts w:ascii="Times New Roman" w:hAnsi="Times New Roman" w:cs="Times New Roman"/>
          <w:b/>
        </w:rPr>
        <w:t>voltage</w:t>
      </w:r>
      <w:proofErr w:type="gramEnd"/>
      <w:r w:rsidRPr="00C23B22">
        <w:rPr>
          <w:rFonts w:ascii="Times New Roman" w:hAnsi="Times New Roman" w:cs="Times New Roman"/>
          <w:b/>
        </w:rPr>
        <w:t xml:space="preserve"> and current Capture Circuit Design </w:t>
      </w:r>
    </w:p>
    <w:p w:rsidR="00940622" w:rsidRDefault="008F4CCE" w:rsidP="00B42879">
      <w:pPr>
        <w:ind w:firstLineChars="150" w:firstLine="360"/>
        <w:rPr>
          <w:rFonts w:ascii="Times New Roman" w:hAnsi="Times New Roman" w:cs="Times New Roman"/>
        </w:rPr>
      </w:pPr>
      <w:r w:rsidRPr="008F4CCE">
        <w:rPr>
          <w:rFonts w:ascii="Times New Roman" w:hAnsi="Times New Roman" w:cs="Times New Roman"/>
        </w:rPr>
        <w:t xml:space="preserve">Figure 8 is a capture circuit uses </w:t>
      </w:r>
      <w:proofErr w:type="gramStart"/>
      <w:r w:rsidRPr="008F4CCE">
        <w:rPr>
          <w:rFonts w:ascii="Times New Roman" w:hAnsi="Times New Roman" w:cs="Times New Roman"/>
        </w:rPr>
        <w:t>locomotives,</w:t>
      </w:r>
      <w:proofErr w:type="gramEnd"/>
      <w:r w:rsidRPr="008F4CCE">
        <w:rPr>
          <w:rFonts w:ascii="Times New Roman" w:hAnsi="Times New Roman" w:cs="Times New Roman"/>
        </w:rPr>
        <w:t xml:space="preserve"> automobiles two voltage and current Capture loop, using two sets of circuits capture circuit can improve its measurement accuracy. The first group of motorcycle lithium-</w:t>
      </w:r>
      <w:proofErr w:type="spellStart"/>
      <w:r w:rsidRPr="008F4CCE">
        <w:rPr>
          <w:rFonts w:ascii="Times New Roman" w:hAnsi="Times New Roman" w:cs="Times New Roman"/>
        </w:rPr>
        <w:t>iron</w:t>
      </w:r>
      <w:proofErr w:type="spellEnd"/>
      <w:r w:rsidRPr="008F4CCE">
        <w:rPr>
          <w:rFonts w:ascii="Times New Roman" w:hAnsi="Times New Roman" w:cs="Times New Roman"/>
        </w:rPr>
        <w:t xml:space="preserve"> battery (10Ah, 48V) to retrieve the circuit, the voltage setting range is 40V ~ 59V, the current maximum of 10A (1C); capture the second set for automotive lithium-</w:t>
      </w:r>
      <w:proofErr w:type="spellStart"/>
      <w:r w:rsidRPr="008F4CCE">
        <w:rPr>
          <w:rFonts w:ascii="Times New Roman" w:hAnsi="Times New Roman" w:cs="Times New Roman"/>
        </w:rPr>
        <w:t>iron</w:t>
      </w:r>
      <w:proofErr w:type="spellEnd"/>
      <w:r w:rsidRPr="008F4CCE">
        <w:rPr>
          <w:rFonts w:ascii="Times New Roman" w:hAnsi="Times New Roman" w:cs="Times New Roman"/>
        </w:rPr>
        <w:t xml:space="preserve"> battery (20Ah, 13.2V) circuit, the voltage setting range is 11V ~ 15V, the current maximum of 40A (2C), which due to fast car </w:t>
      </w:r>
      <w:proofErr w:type="spellStart"/>
      <w:r w:rsidRPr="008F4CCE">
        <w:rPr>
          <w:rFonts w:ascii="Times New Roman" w:hAnsi="Times New Roman" w:cs="Times New Roman"/>
        </w:rPr>
        <w:t>rechargeyour</w:t>
      </w:r>
      <w:proofErr w:type="spellEnd"/>
      <w:r w:rsidRPr="008F4CCE">
        <w:rPr>
          <w:rFonts w:ascii="Times New Roman" w:hAnsi="Times New Roman" w:cs="Times New Roman"/>
        </w:rPr>
        <w:t xml:space="preserve"> current up to 40A (2C), so the diameter capture circuit using 8mm2 maximum flow resistance of the cable 60A.</w:t>
      </w:r>
    </w:p>
    <w:p w:rsidR="0030027E" w:rsidRDefault="0030027E" w:rsidP="0030027E">
      <w:pPr>
        <w:ind w:firstLineChars="150" w:firstLine="360"/>
        <w:jc w:val="center"/>
      </w:pPr>
      <w:r w:rsidRPr="00F077E8">
        <w:object w:dxaOrig="11852" w:dyaOrig="6248">
          <v:shape id="_x0000_i1030" type="#_x0000_t75" style="width:235pt;height:125pt" o:ole="">
            <v:imagedata r:id="rId25" o:title=""/>
          </v:shape>
          <o:OLEObject Type="Embed" ProgID="Visio.Drawing.11" ShapeID="_x0000_i1030" DrawAspect="Content" ObjectID="_1704350614" r:id="rId26"/>
        </w:object>
      </w:r>
    </w:p>
    <w:p w:rsidR="00FE5F74" w:rsidRPr="00C23B22" w:rsidRDefault="00C23B22" w:rsidP="00C23B22">
      <w:pPr>
        <w:jc w:val="center"/>
        <w:rPr>
          <w:rFonts w:ascii="Times New Roman" w:hAnsi="Times New Roman" w:cs="Times New Roman"/>
          <w:b/>
        </w:rPr>
      </w:pPr>
      <w:r w:rsidRPr="00C23B22">
        <w:rPr>
          <w:rFonts w:ascii="Times New Roman" w:eastAsia="標楷體" w:hAnsi="Times New Roman" w:cs="Times New Roman"/>
          <w:kern w:val="0"/>
          <w:sz w:val="20"/>
          <w:szCs w:val="20"/>
        </w:rPr>
        <w:t>Figure 8 circuit voltage and current Capture</w:t>
      </w:r>
    </w:p>
    <w:p w:rsidR="0030027E" w:rsidRDefault="00FE5F74" w:rsidP="00FE5F74">
      <w:pPr>
        <w:ind w:firstLineChars="200" w:firstLine="480"/>
        <w:rPr>
          <w:rFonts w:ascii="Times New Roman" w:hAnsi="Times New Roman" w:cs="Times New Roman"/>
        </w:rPr>
      </w:pPr>
      <w:r w:rsidRPr="00FE5F74">
        <w:rPr>
          <w:rFonts w:ascii="Times New Roman" w:hAnsi="Times New Roman" w:cs="Times New Roman"/>
        </w:rPr>
        <w:lastRenderedPageBreak/>
        <w:t>This module mainly microprocessor (MCU) shown as arithmetic core 9, the company launched DSPIC33FJ256MC710 by Microchip as a control chip, front-end capture circuit voltage and current collection of analog signals via the data, and use the built microprocessor the 12 yuan a / D converter to analog signals into digital signals, and finally the voltage and current digital signal via the DSPIC internal operations, this information will be displayed on the LCD module, simultaneously transmitted via serial RS485 to the PC.</w:t>
      </w:r>
    </w:p>
    <w:p w:rsidR="00FE5F74" w:rsidRDefault="00FE5F74" w:rsidP="00FE5F74">
      <w:pPr>
        <w:ind w:firstLineChars="200" w:firstLine="480"/>
        <w:rPr>
          <w:rFonts w:ascii="Times New Roman" w:hAnsi="Times New Roman" w:cs="Times New Roman"/>
        </w:rPr>
      </w:pPr>
    </w:p>
    <w:p w:rsidR="00FE5F74" w:rsidRDefault="00FE5F74" w:rsidP="00FE5F74">
      <w:pPr>
        <w:ind w:firstLineChars="200" w:firstLine="480"/>
        <w:rPr>
          <w:rFonts w:ascii="Times New Roman" w:hAnsi="Times New Roman" w:cs="Times New Roman"/>
        </w:rPr>
      </w:pPr>
      <w:r>
        <w:rPr>
          <w:rFonts w:ascii="Times New Roman" w:hAnsi="Times New Roman" w:cs="Times New Roman" w:hint="eastAsia"/>
        </w:rPr>
        <w:t xml:space="preserve">               </w:t>
      </w:r>
      <w:r>
        <w:rPr>
          <w:noProof/>
        </w:rPr>
        <w:drawing>
          <wp:inline distT="0" distB="0" distL="0" distR="0" wp14:anchorId="104E7AB9" wp14:editId="2DC6C162">
            <wp:extent cx="1075334" cy="1522962"/>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8059" cy="1526821"/>
                    </a:xfrm>
                    <a:prstGeom prst="rect">
                      <a:avLst/>
                    </a:prstGeom>
                    <a:noFill/>
                  </pic:spPr>
                </pic:pic>
              </a:graphicData>
            </a:graphic>
          </wp:inline>
        </w:drawing>
      </w:r>
      <w:r w:rsidRPr="00F12590">
        <w:rPr>
          <w:rFonts w:eastAsia="標楷體"/>
          <w:noProof/>
          <w:kern w:val="0"/>
          <w:sz w:val="20"/>
          <w:szCs w:val="20"/>
        </w:rPr>
        <w:drawing>
          <wp:inline distT="0" distB="0" distL="0" distR="0" wp14:anchorId="342DA37D" wp14:editId="55E5B22C">
            <wp:extent cx="1228953" cy="1512878"/>
            <wp:effectExtent l="19050" t="0" r="9297" b="0"/>
            <wp:docPr id="121" name="圖片 1" descr="DSCF6175.JPG"/>
            <wp:cNvGraphicFramePr/>
            <a:graphic xmlns:a="http://schemas.openxmlformats.org/drawingml/2006/main">
              <a:graphicData uri="http://schemas.openxmlformats.org/drawingml/2006/picture">
                <pic:pic xmlns:pic="http://schemas.openxmlformats.org/drawingml/2006/picture">
                  <pic:nvPicPr>
                    <pic:cNvPr id="6" name="圖片 5" descr="DSCF6175.JPG"/>
                    <pic:cNvPicPr>
                      <a:picLocks noChangeAspect="1"/>
                    </pic:cNvPicPr>
                  </pic:nvPicPr>
                  <pic:blipFill>
                    <a:blip r:embed="rId28" cstate="print"/>
                    <a:srcRect t="3300" b="9241"/>
                    <a:stretch>
                      <a:fillRect/>
                    </a:stretch>
                  </pic:blipFill>
                  <pic:spPr>
                    <a:xfrm>
                      <a:off x="0" y="0"/>
                      <a:ext cx="1232105" cy="1516758"/>
                    </a:xfrm>
                    <a:prstGeom prst="rect">
                      <a:avLst/>
                    </a:prstGeom>
                  </pic:spPr>
                </pic:pic>
              </a:graphicData>
            </a:graphic>
          </wp:inline>
        </w:drawing>
      </w:r>
    </w:p>
    <w:p w:rsidR="00FE5F74" w:rsidRPr="00C23B22" w:rsidRDefault="00FE5F74" w:rsidP="00C23B22">
      <w:pPr>
        <w:ind w:firstLineChars="900" w:firstLine="1800"/>
        <w:rPr>
          <w:rFonts w:ascii="Times New Roman" w:hAnsi="Times New Roman" w:cs="Times New Roman"/>
          <w:sz w:val="20"/>
          <w:szCs w:val="20"/>
        </w:rPr>
      </w:pPr>
      <w:r w:rsidRPr="00C23B22">
        <w:rPr>
          <w:rFonts w:ascii="Times New Roman" w:hAnsi="Times New Roman" w:cs="Times New Roman"/>
          <w:sz w:val="20"/>
          <w:szCs w:val="20"/>
        </w:rPr>
        <w:t>Figure 9 microprocessor core operations</w:t>
      </w:r>
    </w:p>
    <w:p w:rsidR="00E24983" w:rsidRPr="00E24983" w:rsidRDefault="00E24983" w:rsidP="00E24983">
      <w:pPr>
        <w:rPr>
          <w:rFonts w:ascii="Times New Roman" w:hAnsi="Times New Roman" w:cs="Times New Roman"/>
          <w:b/>
        </w:rPr>
      </w:pPr>
      <w:r w:rsidRPr="00E24983">
        <w:rPr>
          <w:rFonts w:ascii="Times New Roman" w:hAnsi="Times New Roman" w:cs="Times New Roman"/>
          <w:b/>
        </w:rPr>
        <w:t xml:space="preserve">4.5 Web Based Battery Management Human Interface Design </w:t>
      </w:r>
    </w:p>
    <w:p w:rsidR="00E24983" w:rsidRDefault="00E24983" w:rsidP="00E24983">
      <w:pPr>
        <w:ind w:firstLineChars="200" w:firstLine="480"/>
        <w:rPr>
          <w:rFonts w:ascii="Times New Roman" w:hAnsi="Times New Roman" w:cs="Times New Roman"/>
        </w:rPr>
      </w:pPr>
      <w:r w:rsidRPr="00E24983">
        <w:rPr>
          <w:rFonts w:ascii="Times New Roman" w:hAnsi="Times New Roman" w:cs="Times New Roman"/>
        </w:rPr>
        <w:t xml:space="preserve">After the capture of the front-end capture circuit voltage and current analog signal into digital signal via the microprocessor's A / D, through DSPIC computing its actual voltage and current values ​​to </w:t>
      </w:r>
      <w:proofErr w:type="spellStart"/>
      <w:r w:rsidRPr="00E24983">
        <w:rPr>
          <w:rFonts w:ascii="Times New Roman" w:hAnsi="Times New Roman" w:cs="Times New Roman"/>
        </w:rPr>
        <w:t>ModBus</w:t>
      </w:r>
      <w:proofErr w:type="spellEnd"/>
      <w:r w:rsidRPr="00E24983">
        <w:rPr>
          <w:rFonts w:ascii="Times New Roman" w:hAnsi="Times New Roman" w:cs="Times New Roman"/>
        </w:rPr>
        <w:t xml:space="preserve"> protocol via RS485 serial data transfer to the database in their planning table fields as shown below: </w:t>
      </w:r>
    </w:p>
    <w:p w:rsidR="00BA773A" w:rsidRDefault="00BA773A" w:rsidP="00E24983">
      <w:pPr>
        <w:ind w:firstLineChars="200" w:firstLine="480"/>
        <w:rPr>
          <w:rFonts w:ascii="Times New Roman" w:hAnsi="Times New Roman" w:cs="Times New Roman"/>
        </w:rPr>
      </w:pPr>
    </w:p>
    <w:p w:rsidR="00BA773A" w:rsidRPr="00E24983" w:rsidRDefault="00BA773A" w:rsidP="00BA773A">
      <w:pPr>
        <w:jc w:val="center"/>
        <w:rPr>
          <w:rFonts w:ascii="Times New Roman" w:hAnsi="Times New Roman" w:cs="Times New Roman"/>
        </w:rPr>
      </w:pPr>
      <w:r w:rsidRPr="00E24983">
        <w:rPr>
          <w:rFonts w:ascii="Times New Roman" w:hAnsi="Times New Roman" w:cs="Times New Roman"/>
        </w:rPr>
        <w:t xml:space="preserve">Table 5 </w:t>
      </w:r>
      <w:proofErr w:type="spellStart"/>
      <w:r w:rsidRPr="00E24983">
        <w:rPr>
          <w:rFonts w:ascii="Times New Roman" w:hAnsi="Times New Roman" w:cs="Times New Roman"/>
        </w:rPr>
        <w:t>ModBus</w:t>
      </w:r>
      <w:proofErr w:type="spellEnd"/>
      <w:r w:rsidRPr="00E24983">
        <w:rPr>
          <w:rFonts w:ascii="Times New Roman" w:hAnsi="Times New Roman" w:cs="Times New Roman"/>
        </w:rPr>
        <w:t xml:space="preserve"> register Fields table</w:t>
      </w:r>
    </w:p>
    <w:p w:rsidR="00BA773A" w:rsidRDefault="00BA773A" w:rsidP="00BA773A">
      <w:pPr>
        <w:jc w:val="center"/>
        <w:rPr>
          <w:rFonts w:ascii="Times New Roman" w:hAnsi="Times New Roman" w:cs="Times New Roman"/>
        </w:rPr>
      </w:pPr>
      <w:r>
        <w:rPr>
          <w:rFonts w:eastAsia="標楷體"/>
          <w:noProof/>
          <w:kern w:val="0"/>
          <w:sz w:val="20"/>
          <w:szCs w:val="20"/>
        </w:rPr>
        <w:lastRenderedPageBreak/>
        <w:drawing>
          <wp:inline distT="0" distB="0" distL="0" distR="0" wp14:anchorId="25368CA5" wp14:editId="38BE67EA">
            <wp:extent cx="3034894" cy="396815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2920" cy="3978645"/>
                    </a:xfrm>
                    <a:prstGeom prst="rect">
                      <a:avLst/>
                    </a:prstGeom>
                    <a:noFill/>
                    <a:ln>
                      <a:noFill/>
                    </a:ln>
                  </pic:spPr>
                </pic:pic>
              </a:graphicData>
            </a:graphic>
          </wp:inline>
        </w:drawing>
      </w:r>
    </w:p>
    <w:p w:rsidR="00BA773A" w:rsidRDefault="00BA773A" w:rsidP="00BA773A">
      <w:pPr>
        <w:ind w:firstLineChars="200" w:firstLine="480"/>
        <w:rPr>
          <w:rFonts w:ascii="Times New Roman" w:hAnsi="Times New Roman" w:cs="Times New Roman"/>
        </w:rPr>
      </w:pPr>
      <w:r w:rsidRPr="00BA773A">
        <w:rPr>
          <w:rFonts w:ascii="Times New Roman" w:hAnsi="Times New Roman" w:cs="Times New Roman"/>
        </w:rPr>
        <w:t xml:space="preserve">Lithium </w:t>
      </w:r>
      <w:proofErr w:type="spellStart"/>
      <w:r w:rsidRPr="00BA773A">
        <w:rPr>
          <w:rFonts w:ascii="Times New Roman" w:hAnsi="Times New Roman" w:cs="Times New Roman"/>
        </w:rPr>
        <w:t>iron</w:t>
      </w:r>
      <w:proofErr w:type="spellEnd"/>
      <w:r w:rsidRPr="00BA773A">
        <w:rPr>
          <w:rFonts w:ascii="Times New Roman" w:hAnsi="Times New Roman" w:cs="Times New Roman"/>
        </w:rPr>
        <w:t xml:space="preserve"> battery charge and discharge process, after determining the type of battery by microprocessor, web pages will be switched according to their type of battery to the car lithium </w:t>
      </w:r>
      <w:proofErr w:type="spellStart"/>
      <w:r w:rsidRPr="00BA773A">
        <w:rPr>
          <w:rFonts w:ascii="Times New Roman" w:hAnsi="Times New Roman" w:cs="Times New Roman"/>
        </w:rPr>
        <w:t>iron</w:t>
      </w:r>
      <w:proofErr w:type="spellEnd"/>
      <w:r w:rsidRPr="00BA773A">
        <w:rPr>
          <w:rFonts w:ascii="Times New Roman" w:hAnsi="Times New Roman" w:cs="Times New Roman"/>
        </w:rPr>
        <w:t xml:space="preserve"> battery or lithium </w:t>
      </w:r>
      <w:proofErr w:type="spellStart"/>
      <w:r w:rsidRPr="00BA773A">
        <w:rPr>
          <w:rFonts w:ascii="Times New Roman" w:hAnsi="Times New Roman" w:cs="Times New Roman"/>
        </w:rPr>
        <w:t>iron</w:t>
      </w:r>
      <w:proofErr w:type="spellEnd"/>
      <w:r w:rsidRPr="00BA773A">
        <w:rPr>
          <w:rFonts w:ascii="Times New Roman" w:hAnsi="Times New Roman" w:cs="Times New Roman"/>
        </w:rPr>
        <w:t xml:space="preserve"> batteries motorcycle display human-machine interface, and the kind of battery measurement information such as voltage, current and residual current battery charge% of real-time information displayed on the website is also currently in use to detect and update the website every 30 seconds of battery charge information and measurement curve.</w:t>
      </w:r>
    </w:p>
    <w:p w:rsidR="00BA773A" w:rsidRDefault="00BA773A" w:rsidP="00BA773A">
      <w:pPr>
        <w:jc w:val="center"/>
        <w:rPr>
          <w:rFonts w:eastAsia="標楷體"/>
          <w:kern w:val="0"/>
          <w:sz w:val="20"/>
          <w:szCs w:val="20"/>
        </w:rPr>
      </w:pPr>
      <w:r>
        <w:rPr>
          <w:rFonts w:hint="eastAsia"/>
          <w:noProof/>
        </w:rPr>
        <w:drawing>
          <wp:inline distT="0" distB="0" distL="0" distR="0" wp14:anchorId="7FB3BFD4" wp14:editId="2DD3218D">
            <wp:extent cx="3042285" cy="1865129"/>
            <wp:effectExtent l="0" t="0" r="5715" b="1905"/>
            <wp:docPr id="35848" name="圖片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2285" cy="1865129"/>
                    </a:xfrm>
                    <a:prstGeom prst="rect">
                      <a:avLst/>
                    </a:prstGeom>
                    <a:noFill/>
                    <a:ln>
                      <a:noFill/>
                    </a:ln>
                  </pic:spPr>
                </pic:pic>
              </a:graphicData>
            </a:graphic>
          </wp:inline>
        </w:drawing>
      </w:r>
    </w:p>
    <w:p w:rsidR="00BA773A" w:rsidRDefault="006F78F9" w:rsidP="00BA773A">
      <w:pPr>
        <w:jc w:val="center"/>
      </w:pPr>
      <w:r w:rsidRPr="006F78F9">
        <w:rPr>
          <w:rFonts w:eastAsia="標楷體"/>
          <w:kern w:val="0"/>
          <w:sz w:val="20"/>
          <w:szCs w:val="20"/>
        </w:rPr>
        <w:t>Figure 10 automotive lithium-</w:t>
      </w:r>
      <w:proofErr w:type="spellStart"/>
      <w:r w:rsidRPr="006F78F9">
        <w:rPr>
          <w:rFonts w:eastAsia="標楷體"/>
          <w:kern w:val="0"/>
          <w:sz w:val="20"/>
          <w:szCs w:val="20"/>
        </w:rPr>
        <w:t>iron</w:t>
      </w:r>
      <w:proofErr w:type="spellEnd"/>
      <w:r w:rsidRPr="006F78F9">
        <w:rPr>
          <w:rFonts w:eastAsia="標楷體"/>
          <w:kern w:val="0"/>
          <w:sz w:val="20"/>
          <w:szCs w:val="20"/>
        </w:rPr>
        <w:t xml:space="preserve"> battery of man-machine interface</w:t>
      </w:r>
      <w:r w:rsidR="00BA773A">
        <w:object w:dxaOrig="17649" w:dyaOrig="11604">
          <v:shape id="_x0000_i1031" type="#_x0000_t75" style="width:239.1pt;height:146.7pt" o:ole="">
            <v:imagedata r:id="rId31" o:title=""/>
            <o:lock v:ext="edit" aspectratio="f"/>
          </v:shape>
          <o:OLEObject Type="Embed" ProgID="Visio.Drawing.11" ShapeID="_x0000_i1031" DrawAspect="Content" ObjectID="_1704350615" r:id="rId32"/>
        </w:object>
      </w:r>
    </w:p>
    <w:p w:rsidR="00BA773A" w:rsidRDefault="00BA773A" w:rsidP="00BA773A">
      <w:pPr>
        <w:jc w:val="center"/>
        <w:rPr>
          <w:rFonts w:eastAsia="標楷體"/>
          <w:sz w:val="20"/>
          <w:szCs w:val="20"/>
        </w:rPr>
      </w:pPr>
      <w:r w:rsidRPr="00BA773A">
        <w:rPr>
          <w:rFonts w:eastAsia="標楷體"/>
          <w:sz w:val="20"/>
          <w:szCs w:val="20"/>
        </w:rPr>
        <w:t xml:space="preserve">Figure 11 locomotives lithium </w:t>
      </w:r>
      <w:proofErr w:type="spellStart"/>
      <w:r w:rsidRPr="00BA773A">
        <w:rPr>
          <w:rFonts w:eastAsia="標楷體"/>
          <w:sz w:val="20"/>
          <w:szCs w:val="20"/>
        </w:rPr>
        <w:t>iron</w:t>
      </w:r>
      <w:proofErr w:type="spellEnd"/>
      <w:r w:rsidRPr="00BA773A">
        <w:rPr>
          <w:rFonts w:eastAsia="標楷體"/>
          <w:sz w:val="20"/>
          <w:szCs w:val="20"/>
        </w:rPr>
        <w:t xml:space="preserve"> batteries HMI</w:t>
      </w:r>
    </w:p>
    <w:p w:rsidR="003B0A3F" w:rsidRPr="003B0A3F" w:rsidRDefault="003B0A3F" w:rsidP="003B0A3F">
      <w:pPr>
        <w:rPr>
          <w:rFonts w:ascii="Times New Roman" w:eastAsia="標楷體" w:hAnsi="Times New Roman" w:cs="Times New Roman"/>
          <w:b/>
          <w:szCs w:val="24"/>
        </w:rPr>
      </w:pPr>
      <w:r w:rsidRPr="003B0A3F">
        <w:rPr>
          <w:rFonts w:ascii="Times New Roman" w:eastAsia="標楷體" w:hAnsi="Times New Roman" w:cs="Times New Roman"/>
          <w:b/>
          <w:szCs w:val="24"/>
        </w:rPr>
        <w:t xml:space="preserve">4.6 System Integration Test Results </w:t>
      </w:r>
    </w:p>
    <w:p w:rsidR="003B0A3F" w:rsidRPr="003B0A3F" w:rsidRDefault="003B0A3F" w:rsidP="003B0A3F">
      <w:pPr>
        <w:ind w:firstLineChars="200" w:firstLine="480"/>
        <w:rPr>
          <w:rFonts w:ascii="Times New Roman" w:eastAsia="標楷體" w:hAnsi="Times New Roman" w:cs="Times New Roman"/>
          <w:szCs w:val="24"/>
        </w:rPr>
      </w:pPr>
      <w:r w:rsidRPr="003B0A3F">
        <w:rPr>
          <w:rFonts w:ascii="Times New Roman" w:eastAsia="標楷體" w:hAnsi="Times New Roman" w:cs="Times New Roman"/>
          <w:szCs w:val="24"/>
        </w:rPr>
        <w:t xml:space="preserve">Battery capacity estimation using the proposed system architecture of the aforementioned lithium </w:t>
      </w:r>
      <w:proofErr w:type="spellStart"/>
      <w:r w:rsidRPr="003B0A3F">
        <w:rPr>
          <w:rFonts w:ascii="Times New Roman" w:eastAsia="標楷體" w:hAnsi="Times New Roman" w:cs="Times New Roman"/>
          <w:szCs w:val="24"/>
        </w:rPr>
        <w:t>iron</w:t>
      </w:r>
      <w:proofErr w:type="spellEnd"/>
      <w:r w:rsidRPr="003B0A3F">
        <w:rPr>
          <w:rFonts w:ascii="Times New Roman" w:eastAsia="標楷體" w:hAnsi="Times New Roman" w:cs="Times New Roman"/>
          <w:szCs w:val="24"/>
        </w:rPr>
        <w:t xml:space="preserve"> battery, the lithium-</w:t>
      </w:r>
      <w:proofErr w:type="spellStart"/>
      <w:r w:rsidRPr="003B0A3F">
        <w:rPr>
          <w:rFonts w:ascii="Times New Roman" w:eastAsia="標楷體" w:hAnsi="Times New Roman" w:cs="Times New Roman"/>
          <w:szCs w:val="24"/>
        </w:rPr>
        <w:t>iron</w:t>
      </w:r>
      <w:proofErr w:type="spellEnd"/>
      <w:r w:rsidRPr="003B0A3F">
        <w:rPr>
          <w:rFonts w:ascii="Times New Roman" w:eastAsia="標楷體" w:hAnsi="Times New Roman" w:cs="Times New Roman"/>
          <w:szCs w:val="24"/>
        </w:rPr>
        <w:t xml:space="preserve"> battery residual capacity estimation and increase the capacity of electricity estimates tired, experimental testing to verify this thesis developed residual power estimation system battery capacity charging system for estimating the actual charge, accuracy and feasibility of discharge situations. </w:t>
      </w:r>
    </w:p>
    <w:p w:rsidR="003B0A3F" w:rsidRDefault="003B0A3F" w:rsidP="003B0A3F">
      <w:pPr>
        <w:ind w:firstLineChars="200" w:firstLine="480"/>
        <w:rPr>
          <w:rFonts w:ascii="Times New Roman" w:eastAsia="標楷體" w:hAnsi="Times New Roman" w:cs="Times New Roman"/>
          <w:szCs w:val="24"/>
        </w:rPr>
      </w:pPr>
      <w:r w:rsidRPr="003B0A3F">
        <w:rPr>
          <w:rFonts w:ascii="Times New Roman" w:eastAsia="標楷體" w:hAnsi="Times New Roman" w:cs="Times New Roman"/>
          <w:szCs w:val="24"/>
        </w:rPr>
        <w:t xml:space="preserve">Its steam locomotive charging current size for the next with a current, it is found that the value of the capacitance Ah battery charge (discharge) of electricity per minute, which is mainly used to charge a fixed amount (Ah) of lithium </w:t>
      </w:r>
      <w:proofErr w:type="spellStart"/>
      <w:r w:rsidRPr="003B0A3F">
        <w:rPr>
          <w:rFonts w:ascii="Times New Roman" w:eastAsia="標楷體" w:hAnsi="Times New Roman" w:cs="Times New Roman"/>
          <w:szCs w:val="24"/>
        </w:rPr>
        <w:t>iron</w:t>
      </w:r>
      <w:proofErr w:type="spellEnd"/>
      <w:r w:rsidRPr="003B0A3F">
        <w:rPr>
          <w:rFonts w:ascii="Times New Roman" w:eastAsia="標楷體" w:hAnsi="Times New Roman" w:cs="Times New Roman"/>
          <w:szCs w:val="24"/>
        </w:rPr>
        <w:t xml:space="preserve"> battery of tests per minute charge, the fixed initial capacity of each reference value (Ah), then closed loop discharge measured residual capacity, and residual capacity% against the value of the remaining capacity and the estimated time remaining after the discharge, and the actual lithium </w:t>
      </w:r>
      <w:proofErr w:type="spellStart"/>
      <w:r w:rsidRPr="003B0A3F">
        <w:rPr>
          <w:rFonts w:ascii="Times New Roman" w:eastAsia="標楷體" w:hAnsi="Times New Roman" w:cs="Times New Roman"/>
          <w:szCs w:val="24"/>
        </w:rPr>
        <w:t>iron</w:t>
      </w:r>
      <w:proofErr w:type="spellEnd"/>
      <w:r w:rsidRPr="003B0A3F">
        <w:rPr>
          <w:rFonts w:ascii="Times New Roman" w:eastAsia="標楷體" w:hAnsi="Times New Roman" w:cs="Times New Roman"/>
          <w:szCs w:val="24"/>
        </w:rPr>
        <w:t xml:space="preserve"> battery residual capacity and the estimated time of discharge were compared. </w:t>
      </w:r>
    </w:p>
    <w:p w:rsidR="003B0A3F" w:rsidRPr="003B0A3F" w:rsidRDefault="003B0A3F" w:rsidP="003B0A3F">
      <w:pPr>
        <w:ind w:firstLineChars="200" w:firstLine="480"/>
        <w:rPr>
          <w:rFonts w:ascii="Times New Roman" w:eastAsia="標楷體" w:hAnsi="Times New Roman" w:cs="Times New Roman"/>
          <w:szCs w:val="24"/>
        </w:rPr>
      </w:pPr>
    </w:p>
    <w:p w:rsidR="003B0A3F" w:rsidRPr="00C23B22" w:rsidRDefault="003B0A3F" w:rsidP="003B0A3F">
      <w:pPr>
        <w:rPr>
          <w:rFonts w:ascii="Times New Roman" w:eastAsia="標楷體" w:hAnsi="Times New Roman" w:cs="Times New Roman"/>
          <w:sz w:val="20"/>
          <w:szCs w:val="20"/>
        </w:rPr>
      </w:pPr>
      <w:r w:rsidRPr="00C23B22">
        <w:rPr>
          <w:rFonts w:ascii="Times New Roman" w:eastAsia="標楷體" w:hAnsi="Times New Roman" w:cs="Times New Roman"/>
          <w:sz w:val="20"/>
          <w:szCs w:val="20"/>
        </w:rPr>
        <w:t>Table 6 car batteries each current charge (discharge) of the input (output) Ah value of electricity per minute</w:t>
      </w:r>
    </w:p>
    <w:tbl>
      <w:tblPr>
        <w:tblStyle w:val="a7"/>
        <w:tblW w:w="0" w:type="auto"/>
        <w:jc w:val="center"/>
        <w:tblInd w:w="346" w:type="dxa"/>
        <w:tblLook w:val="04A0" w:firstRow="1" w:lastRow="0" w:firstColumn="1" w:lastColumn="0" w:noHBand="0" w:noVBand="1"/>
      </w:tblPr>
      <w:tblGrid>
        <w:gridCol w:w="1069"/>
        <w:gridCol w:w="1758"/>
        <w:gridCol w:w="1834"/>
      </w:tblGrid>
      <w:tr w:rsidR="003B0A3F" w:rsidRPr="00623242" w:rsidTr="00F0444A">
        <w:trPr>
          <w:jc w:val="center"/>
        </w:trPr>
        <w:tc>
          <w:tcPr>
            <w:tcW w:w="1069" w:type="dxa"/>
            <w:vAlign w:val="center"/>
          </w:tcPr>
          <w:p w:rsidR="003B0A3F" w:rsidRPr="00623242" w:rsidRDefault="003B0A3F" w:rsidP="00F0444A">
            <w:pPr>
              <w:jc w:val="center"/>
              <w:rPr>
                <w:rFonts w:eastAsia="標楷體"/>
              </w:rPr>
            </w:pPr>
            <w:r w:rsidRPr="00623242">
              <w:rPr>
                <w:rFonts w:eastAsia="標楷體"/>
              </w:rPr>
              <w:t>充</w:t>
            </w:r>
            <w:r w:rsidRPr="00623242">
              <w:rPr>
                <w:rFonts w:eastAsia="標楷體"/>
              </w:rPr>
              <w:t>(</w:t>
            </w:r>
            <w:r w:rsidRPr="00623242">
              <w:rPr>
                <w:rFonts w:eastAsia="標楷體"/>
              </w:rPr>
              <w:t>放</w:t>
            </w:r>
            <w:r w:rsidRPr="00623242">
              <w:rPr>
                <w:rFonts w:eastAsia="標楷體"/>
              </w:rPr>
              <w:t>)</w:t>
            </w:r>
            <w:r w:rsidRPr="00623242">
              <w:rPr>
                <w:rFonts w:eastAsia="標楷體"/>
              </w:rPr>
              <w:t>電電流</w:t>
            </w:r>
          </w:p>
        </w:tc>
        <w:tc>
          <w:tcPr>
            <w:tcW w:w="1758" w:type="dxa"/>
            <w:vAlign w:val="center"/>
          </w:tcPr>
          <w:p w:rsidR="003B0A3F" w:rsidRPr="00623242" w:rsidRDefault="003B0A3F" w:rsidP="00F0444A">
            <w:pPr>
              <w:rPr>
                <w:rFonts w:eastAsia="標楷體"/>
              </w:rPr>
            </w:pPr>
            <w:r>
              <w:rPr>
                <w:rFonts w:eastAsia="標楷體" w:hint="eastAsia"/>
              </w:rPr>
              <w:t>20Ah</w:t>
            </w:r>
            <w:proofErr w:type="gramStart"/>
            <w:r>
              <w:rPr>
                <w:rFonts w:eastAsia="標楷體" w:hint="eastAsia"/>
              </w:rPr>
              <w:t>汽車鋰鐵電池</w:t>
            </w:r>
            <w:proofErr w:type="gramEnd"/>
            <w:r>
              <w:rPr>
                <w:rFonts w:eastAsia="標楷體" w:hint="eastAsia"/>
              </w:rPr>
              <w:t>實際電流</w:t>
            </w:r>
            <w:r w:rsidRPr="00623242">
              <w:rPr>
                <w:rFonts w:eastAsia="標楷體"/>
              </w:rPr>
              <w:t>(A)</w:t>
            </w:r>
          </w:p>
        </w:tc>
        <w:tc>
          <w:tcPr>
            <w:tcW w:w="1834" w:type="dxa"/>
            <w:vAlign w:val="center"/>
          </w:tcPr>
          <w:p w:rsidR="003B0A3F" w:rsidRPr="00623242" w:rsidRDefault="003B0A3F" w:rsidP="00F0444A">
            <w:pPr>
              <w:jc w:val="center"/>
              <w:rPr>
                <w:rFonts w:eastAsia="標楷體"/>
              </w:rPr>
            </w:pPr>
            <w:r w:rsidRPr="00623242">
              <w:rPr>
                <w:rFonts w:eastAsia="標楷體"/>
              </w:rPr>
              <w:t>輸入</w:t>
            </w:r>
            <w:r w:rsidRPr="00623242">
              <w:rPr>
                <w:rFonts w:eastAsia="標楷體"/>
              </w:rPr>
              <w:t>(</w:t>
            </w:r>
            <w:r w:rsidRPr="00623242">
              <w:rPr>
                <w:rFonts w:eastAsia="標楷體"/>
              </w:rPr>
              <w:t>輸出</w:t>
            </w:r>
            <w:r w:rsidRPr="00623242">
              <w:rPr>
                <w:rFonts w:eastAsia="標楷體"/>
              </w:rPr>
              <w:t>)</w:t>
            </w:r>
            <w:r w:rsidRPr="00623242">
              <w:rPr>
                <w:rFonts w:eastAsia="標楷體"/>
              </w:rPr>
              <w:t>電容量</w:t>
            </w:r>
            <w:r w:rsidRPr="00623242">
              <w:rPr>
                <w:rFonts w:eastAsia="標楷體"/>
              </w:rPr>
              <w:t>(Ah/</w:t>
            </w:r>
            <w:r w:rsidRPr="00623242">
              <w:rPr>
                <w:rFonts w:eastAsia="標楷體"/>
              </w:rPr>
              <w:t>分</w:t>
            </w:r>
            <w:r w:rsidRPr="00623242">
              <w:rPr>
                <w:rFonts w:eastAsia="標楷體"/>
              </w:rPr>
              <w:t>)</w:t>
            </w:r>
          </w:p>
        </w:tc>
      </w:tr>
      <w:tr w:rsidR="003B0A3F" w:rsidRPr="00623242" w:rsidTr="00F0444A">
        <w:trPr>
          <w:jc w:val="center"/>
        </w:trPr>
        <w:tc>
          <w:tcPr>
            <w:tcW w:w="1069" w:type="dxa"/>
            <w:vAlign w:val="center"/>
          </w:tcPr>
          <w:p w:rsidR="003B0A3F" w:rsidRPr="00623242" w:rsidRDefault="003B0A3F" w:rsidP="00F0444A">
            <w:pPr>
              <w:jc w:val="center"/>
              <w:rPr>
                <w:rFonts w:eastAsia="標楷體"/>
              </w:rPr>
            </w:pPr>
            <w:r w:rsidRPr="00623242">
              <w:rPr>
                <w:rFonts w:eastAsia="標楷體"/>
              </w:rPr>
              <w:t>0.3C</w:t>
            </w:r>
          </w:p>
        </w:tc>
        <w:tc>
          <w:tcPr>
            <w:tcW w:w="1758" w:type="dxa"/>
            <w:vAlign w:val="center"/>
          </w:tcPr>
          <w:p w:rsidR="003B0A3F" w:rsidRPr="00623242" w:rsidRDefault="003B0A3F" w:rsidP="00F0444A">
            <w:pPr>
              <w:jc w:val="center"/>
              <w:rPr>
                <w:rFonts w:eastAsia="標楷體"/>
              </w:rPr>
            </w:pPr>
            <w:r w:rsidRPr="00623242">
              <w:rPr>
                <w:rFonts w:eastAsia="標楷體"/>
              </w:rPr>
              <w:t>6</w:t>
            </w:r>
          </w:p>
        </w:tc>
        <w:tc>
          <w:tcPr>
            <w:tcW w:w="1834" w:type="dxa"/>
            <w:vAlign w:val="center"/>
          </w:tcPr>
          <w:p w:rsidR="003B0A3F" w:rsidRPr="00623242" w:rsidRDefault="003B0A3F" w:rsidP="00F0444A">
            <w:pPr>
              <w:jc w:val="center"/>
              <w:rPr>
                <w:rFonts w:eastAsia="標楷體"/>
              </w:rPr>
            </w:pPr>
            <w:r w:rsidRPr="00623242">
              <w:rPr>
                <w:rFonts w:eastAsia="標楷體"/>
              </w:rPr>
              <w:t>0.1</w:t>
            </w:r>
          </w:p>
        </w:tc>
      </w:tr>
      <w:tr w:rsidR="003B0A3F" w:rsidRPr="00623242" w:rsidTr="00F0444A">
        <w:trPr>
          <w:jc w:val="center"/>
        </w:trPr>
        <w:tc>
          <w:tcPr>
            <w:tcW w:w="1069" w:type="dxa"/>
            <w:vAlign w:val="center"/>
          </w:tcPr>
          <w:p w:rsidR="003B0A3F" w:rsidRPr="00623242" w:rsidRDefault="003B0A3F" w:rsidP="00F0444A">
            <w:pPr>
              <w:jc w:val="center"/>
              <w:rPr>
                <w:rFonts w:eastAsia="標楷體"/>
              </w:rPr>
            </w:pPr>
            <w:r w:rsidRPr="00623242">
              <w:rPr>
                <w:rFonts w:eastAsia="標楷體"/>
              </w:rPr>
              <w:t>0.5C</w:t>
            </w:r>
          </w:p>
        </w:tc>
        <w:tc>
          <w:tcPr>
            <w:tcW w:w="1758" w:type="dxa"/>
            <w:vAlign w:val="center"/>
          </w:tcPr>
          <w:p w:rsidR="003B0A3F" w:rsidRPr="00623242" w:rsidRDefault="003B0A3F" w:rsidP="00F0444A">
            <w:pPr>
              <w:jc w:val="center"/>
              <w:rPr>
                <w:rFonts w:eastAsia="標楷體"/>
              </w:rPr>
            </w:pPr>
            <w:r w:rsidRPr="00623242">
              <w:rPr>
                <w:rFonts w:eastAsia="標楷體"/>
              </w:rPr>
              <w:t>10</w:t>
            </w:r>
          </w:p>
        </w:tc>
        <w:tc>
          <w:tcPr>
            <w:tcW w:w="1834" w:type="dxa"/>
            <w:vAlign w:val="center"/>
          </w:tcPr>
          <w:p w:rsidR="003B0A3F" w:rsidRPr="00623242" w:rsidRDefault="003B0A3F" w:rsidP="00F0444A">
            <w:pPr>
              <w:jc w:val="center"/>
              <w:rPr>
                <w:rFonts w:eastAsia="標楷體"/>
              </w:rPr>
            </w:pPr>
            <w:r w:rsidRPr="00623242">
              <w:rPr>
                <w:rFonts w:eastAsia="標楷體"/>
              </w:rPr>
              <w:t>0.1666</w:t>
            </w:r>
          </w:p>
        </w:tc>
      </w:tr>
      <w:tr w:rsidR="003B0A3F" w:rsidRPr="00623242" w:rsidTr="00F0444A">
        <w:trPr>
          <w:jc w:val="center"/>
        </w:trPr>
        <w:tc>
          <w:tcPr>
            <w:tcW w:w="1069" w:type="dxa"/>
            <w:vAlign w:val="center"/>
          </w:tcPr>
          <w:p w:rsidR="003B0A3F" w:rsidRPr="00623242" w:rsidRDefault="003B0A3F" w:rsidP="00F0444A">
            <w:pPr>
              <w:jc w:val="center"/>
              <w:rPr>
                <w:rFonts w:eastAsia="標楷體"/>
              </w:rPr>
            </w:pPr>
            <w:r w:rsidRPr="00623242">
              <w:rPr>
                <w:rFonts w:eastAsia="標楷體"/>
              </w:rPr>
              <w:t>0.7C</w:t>
            </w:r>
          </w:p>
        </w:tc>
        <w:tc>
          <w:tcPr>
            <w:tcW w:w="1758" w:type="dxa"/>
            <w:vAlign w:val="center"/>
          </w:tcPr>
          <w:p w:rsidR="003B0A3F" w:rsidRPr="00623242" w:rsidRDefault="003B0A3F" w:rsidP="00F0444A">
            <w:pPr>
              <w:jc w:val="center"/>
              <w:rPr>
                <w:rFonts w:eastAsia="標楷體"/>
              </w:rPr>
            </w:pPr>
            <w:r w:rsidRPr="00623242">
              <w:rPr>
                <w:rFonts w:eastAsia="標楷體"/>
              </w:rPr>
              <w:t>14</w:t>
            </w:r>
          </w:p>
        </w:tc>
        <w:tc>
          <w:tcPr>
            <w:tcW w:w="1834" w:type="dxa"/>
            <w:vAlign w:val="center"/>
          </w:tcPr>
          <w:p w:rsidR="003B0A3F" w:rsidRPr="00623242" w:rsidRDefault="003B0A3F" w:rsidP="00F0444A">
            <w:pPr>
              <w:jc w:val="center"/>
              <w:rPr>
                <w:rFonts w:eastAsia="標楷體"/>
              </w:rPr>
            </w:pPr>
            <w:r w:rsidRPr="00623242">
              <w:rPr>
                <w:rFonts w:eastAsia="標楷體"/>
              </w:rPr>
              <w:t>0.2333</w:t>
            </w:r>
          </w:p>
        </w:tc>
      </w:tr>
      <w:tr w:rsidR="003B0A3F" w:rsidRPr="00623242" w:rsidTr="00F0444A">
        <w:trPr>
          <w:jc w:val="center"/>
        </w:trPr>
        <w:tc>
          <w:tcPr>
            <w:tcW w:w="1069" w:type="dxa"/>
            <w:vAlign w:val="center"/>
          </w:tcPr>
          <w:p w:rsidR="003B0A3F" w:rsidRPr="00623242" w:rsidRDefault="003B0A3F" w:rsidP="00F0444A">
            <w:pPr>
              <w:jc w:val="center"/>
              <w:rPr>
                <w:rFonts w:eastAsia="標楷體"/>
              </w:rPr>
            </w:pPr>
            <w:r w:rsidRPr="00623242">
              <w:rPr>
                <w:rFonts w:eastAsia="標楷體"/>
              </w:rPr>
              <w:t>1C</w:t>
            </w:r>
          </w:p>
        </w:tc>
        <w:tc>
          <w:tcPr>
            <w:tcW w:w="1758" w:type="dxa"/>
            <w:vAlign w:val="center"/>
          </w:tcPr>
          <w:p w:rsidR="003B0A3F" w:rsidRPr="00623242" w:rsidRDefault="003B0A3F" w:rsidP="00F0444A">
            <w:pPr>
              <w:jc w:val="center"/>
              <w:rPr>
                <w:rFonts w:eastAsia="標楷體"/>
              </w:rPr>
            </w:pPr>
            <w:r w:rsidRPr="00623242">
              <w:rPr>
                <w:rFonts w:eastAsia="標楷體"/>
              </w:rPr>
              <w:t>20</w:t>
            </w:r>
          </w:p>
        </w:tc>
        <w:tc>
          <w:tcPr>
            <w:tcW w:w="1834" w:type="dxa"/>
            <w:vAlign w:val="center"/>
          </w:tcPr>
          <w:p w:rsidR="003B0A3F" w:rsidRPr="00623242" w:rsidRDefault="003B0A3F" w:rsidP="00F0444A">
            <w:pPr>
              <w:jc w:val="center"/>
              <w:rPr>
                <w:rFonts w:eastAsia="標楷體"/>
              </w:rPr>
            </w:pPr>
            <w:r w:rsidRPr="00623242">
              <w:rPr>
                <w:rFonts w:eastAsia="標楷體"/>
              </w:rPr>
              <w:t>0.3333</w:t>
            </w:r>
          </w:p>
        </w:tc>
      </w:tr>
    </w:tbl>
    <w:p w:rsidR="00BA773A" w:rsidRDefault="00BA773A" w:rsidP="003B0A3F">
      <w:pPr>
        <w:jc w:val="center"/>
        <w:rPr>
          <w:rFonts w:ascii="Times New Roman" w:hAnsi="Times New Roman" w:cs="Times New Roman"/>
          <w:szCs w:val="24"/>
        </w:rPr>
      </w:pPr>
    </w:p>
    <w:p w:rsidR="003B0A3F" w:rsidRDefault="003B0A3F" w:rsidP="003B0A3F">
      <w:pPr>
        <w:jc w:val="center"/>
        <w:rPr>
          <w:rFonts w:ascii="Times New Roman" w:hAnsi="Times New Roman" w:cs="Times New Roman"/>
          <w:szCs w:val="24"/>
        </w:rPr>
      </w:pPr>
    </w:p>
    <w:p w:rsidR="003B0A3F" w:rsidRDefault="003B0A3F" w:rsidP="003B0A3F">
      <w:pPr>
        <w:jc w:val="center"/>
        <w:rPr>
          <w:rFonts w:ascii="Times New Roman" w:hAnsi="Times New Roman" w:cs="Times New Roman"/>
          <w:szCs w:val="24"/>
        </w:rPr>
      </w:pPr>
    </w:p>
    <w:p w:rsidR="003B0A3F" w:rsidRDefault="003B0A3F" w:rsidP="003B0A3F">
      <w:pPr>
        <w:jc w:val="center"/>
        <w:rPr>
          <w:rFonts w:ascii="Times New Roman" w:hAnsi="Times New Roman" w:cs="Times New Roman"/>
          <w:szCs w:val="24"/>
        </w:rPr>
      </w:pPr>
    </w:p>
    <w:p w:rsidR="003B0A3F" w:rsidRDefault="003B0A3F" w:rsidP="00C23B22">
      <w:pPr>
        <w:rPr>
          <w:rFonts w:ascii="Times New Roman" w:hAnsi="Times New Roman" w:cs="Times New Roman"/>
          <w:szCs w:val="24"/>
        </w:rPr>
      </w:pPr>
      <w:r w:rsidRPr="003B0A3F">
        <w:rPr>
          <w:rFonts w:ascii="Times New Roman" w:hAnsi="Times New Roman" w:cs="Times New Roman"/>
          <w:szCs w:val="24"/>
        </w:rPr>
        <w:lastRenderedPageBreak/>
        <w:t>Table 7 locomotive batteries each current charge (discharge) input (output) Ah value of electricity per minute</w:t>
      </w:r>
    </w:p>
    <w:tbl>
      <w:tblPr>
        <w:tblStyle w:val="a7"/>
        <w:tblW w:w="0" w:type="auto"/>
        <w:jc w:val="center"/>
        <w:tblInd w:w="346" w:type="dxa"/>
        <w:tblLook w:val="04A0" w:firstRow="1" w:lastRow="0" w:firstColumn="1" w:lastColumn="0" w:noHBand="0" w:noVBand="1"/>
      </w:tblPr>
      <w:tblGrid>
        <w:gridCol w:w="1069"/>
        <w:gridCol w:w="1758"/>
        <w:gridCol w:w="1834"/>
      </w:tblGrid>
      <w:tr w:rsidR="003B0A3F" w:rsidRPr="00C660EC" w:rsidTr="00F0444A">
        <w:trPr>
          <w:jc w:val="center"/>
        </w:trPr>
        <w:tc>
          <w:tcPr>
            <w:tcW w:w="1069" w:type="dxa"/>
            <w:vAlign w:val="center"/>
          </w:tcPr>
          <w:p w:rsidR="003B0A3F" w:rsidRPr="00C660EC" w:rsidRDefault="003B0A3F" w:rsidP="00F0444A">
            <w:pPr>
              <w:jc w:val="center"/>
              <w:rPr>
                <w:rFonts w:eastAsia="標楷體"/>
              </w:rPr>
            </w:pPr>
            <w:r w:rsidRPr="00C660EC">
              <w:rPr>
                <w:rFonts w:eastAsia="標楷體"/>
              </w:rPr>
              <w:t>充</w:t>
            </w:r>
            <w:r w:rsidRPr="00C660EC">
              <w:rPr>
                <w:rFonts w:eastAsia="標楷體"/>
              </w:rPr>
              <w:t>(</w:t>
            </w:r>
            <w:r w:rsidRPr="00C660EC">
              <w:rPr>
                <w:rFonts w:eastAsia="標楷體"/>
              </w:rPr>
              <w:t>放</w:t>
            </w:r>
            <w:r w:rsidRPr="00C660EC">
              <w:rPr>
                <w:rFonts w:eastAsia="標楷體"/>
              </w:rPr>
              <w:t>)</w:t>
            </w:r>
            <w:r w:rsidRPr="00C660EC">
              <w:rPr>
                <w:rFonts w:eastAsia="標楷體"/>
              </w:rPr>
              <w:t>電電流</w:t>
            </w:r>
          </w:p>
        </w:tc>
        <w:tc>
          <w:tcPr>
            <w:tcW w:w="1758" w:type="dxa"/>
            <w:vAlign w:val="center"/>
          </w:tcPr>
          <w:p w:rsidR="003B0A3F" w:rsidRPr="00C660EC" w:rsidRDefault="003B0A3F" w:rsidP="00F0444A">
            <w:pPr>
              <w:jc w:val="center"/>
              <w:rPr>
                <w:rFonts w:eastAsia="標楷體"/>
              </w:rPr>
            </w:pPr>
            <w:r w:rsidRPr="00C660EC">
              <w:rPr>
                <w:rFonts w:eastAsia="標楷體"/>
              </w:rPr>
              <w:t>10Ah</w:t>
            </w:r>
            <w:proofErr w:type="gramStart"/>
            <w:r w:rsidRPr="00C660EC">
              <w:rPr>
                <w:rFonts w:eastAsia="標楷體"/>
              </w:rPr>
              <w:t>機車鋰鐵電池</w:t>
            </w:r>
            <w:proofErr w:type="gramEnd"/>
            <w:r>
              <w:rPr>
                <w:rFonts w:eastAsia="標楷體" w:hint="eastAsia"/>
              </w:rPr>
              <w:t>實際電流</w:t>
            </w:r>
            <w:r w:rsidRPr="00C660EC">
              <w:rPr>
                <w:rFonts w:eastAsia="標楷體"/>
              </w:rPr>
              <w:t>(A)</w:t>
            </w:r>
          </w:p>
        </w:tc>
        <w:tc>
          <w:tcPr>
            <w:tcW w:w="1834" w:type="dxa"/>
            <w:vAlign w:val="center"/>
          </w:tcPr>
          <w:p w:rsidR="003B0A3F" w:rsidRPr="00C660EC" w:rsidRDefault="003B0A3F" w:rsidP="00F0444A">
            <w:pPr>
              <w:jc w:val="center"/>
              <w:rPr>
                <w:rFonts w:eastAsia="標楷體"/>
              </w:rPr>
            </w:pPr>
            <w:r w:rsidRPr="00C660EC">
              <w:rPr>
                <w:rFonts w:eastAsia="標楷體"/>
              </w:rPr>
              <w:t>輸入</w:t>
            </w:r>
            <w:r w:rsidRPr="00C660EC">
              <w:rPr>
                <w:rFonts w:eastAsia="標楷體"/>
              </w:rPr>
              <w:t>(</w:t>
            </w:r>
            <w:r w:rsidRPr="00C660EC">
              <w:rPr>
                <w:rFonts w:eastAsia="標楷體"/>
              </w:rPr>
              <w:t>輸出</w:t>
            </w:r>
            <w:r w:rsidRPr="00C660EC">
              <w:rPr>
                <w:rFonts w:eastAsia="標楷體"/>
              </w:rPr>
              <w:t>)</w:t>
            </w:r>
            <w:r w:rsidRPr="00C660EC">
              <w:rPr>
                <w:rFonts w:eastAsia="標楷體"/>
              </w:rPr>
              <w:t>電容量</w:t>
            </w:r>
          </w:p>
          <w:p w:rsidR="003B0A3F" w:rsidRPr="00C660EC" w:rsidRDefault="003B0A3F" w:rsidP="00F0444A">
            <w:pPr>
              <w:jc w:val="center"/>
              <w:rPr>
                <w:rFonts w:eastAsia="標楷體"/>
              </w:rPr>
            </w:pPr>
            <w:r w:rsidRPr="00C660EC">
              <w:rPr>
                <w:rFonts w:eastAsia="標楷體"/>
              </w:rPr>
              <w:t>(Ah/</w:t>
            </w:r>
            <w:r w:rsidRPr="00C660EC">
              <w:rPr>
                <w:rFonts w:eastAsia="標楷體"/>
              </w:rPr>
              <w:t>分</w:t>
            </w:r>
            <w:r w:rsidRPr="00C660EC">
              <w:rPr>
                <w:rFonts w:eastAsia="標楷體"/>
              </w:rPr>
              <w:t>)</w:t>
            </w:r>
          </w:p>
        </w:tc>
      </w:tr>
      <w:tr w:rsidR="003B0A3F" w:rsidRPr="00C660EC" w:rsidTr="00F0444A">
        <w:trPr>
          <w:jc w:val="center"/>
        </w:trPr>
        <w:tc>
          <w:tcPr>
            <w:tcW w:w="1069" w:type="dxa"/>
            <w:vAlign w:val="center"/>
          </w:tcPr>
          <w:p w:rsidR="003B0A3F" w:rsidRPr="00C660EC" w:rsidRDefault="003B0A3F" w:rsidP="00F0444A">
            <w:pPr>
              <w:jc w:val="center"/>
              <w:rPr>
                <w:rFonts w:eastAsia="標楷體"/>
              </w:rPr>
            </w:pPr>
            <w:r w:rsidRPr="00C660EC">
              <w:rPr>
                <w:rFonts w:eastAsia="標楷體"/>
              </w:rPr>
              <w:t>0.3C</w:t>
            </w:r>
          </w:p>
        </w:tc>
        <w:tc>
          <w:tcPr>
            <w:tcW w:w="1758" w:type="dxa"/>
            <w:vAlign w:val="center"/>
          </w:tcPr>
          <w:p w:rsidR="003B0A3F" w:rsidRPr="00C660EC" w:rsidRDefault="003B0A3F" w:rsidP="00F0444A">
            <w:pPr>
              <w:jc w:val="center"/>
              <w:rPr>
                <w:rFonts w:eastAsia="標楷體"/>
              </w:rPr>
            </w:pPr>
            <w:r w:rsidRPr="00C660EC">
              <w:rPr>
                <w:rFonts w:eastAsia="標楷體"/>
              </w:rPr>
              <w:t>3</w:t>
            </w:r>
          </w:p>
        </w:tc>
        <w:tc>
          <w:tcPr>
            <w:tcW w:w="1834" w:type="dxa"/>
            <w:vAlign w:val="center"/>
          </w:tcPr>
          <w:p w:rsidR="003B0A3F" w:rsidRPr="00C660EC" w:rsidRDefault="003B0A3F" w:rsidP="00F0444A">
            <w:pPr>
              <w:jc w:val="center"/>
              <w:rPr>
                <w:rFonts w:eastAsia="標楷體"/>
              </w:rPr>
            </w:pPr>
            <w:r w:rsidRPr="00C660EC">
              <w:rPr>
                <w:rFonts w:eastAsia="標楷體"/>
              </w:rPr>
              <w:t>0.05</w:t>
            </w:r>
          </w:p>
        </w:tc>
      </w:tr>
      <w:tr w:rsidR="003B0A3F" w:rsidRPr="00C660EC" w:rsidTr="00F0444A">
        <w:trPr>
          <w:jc w:val="center"/>
        </w:trPr>
        <w:tc>
          <w:tcPr>
            <w:tcW w:w="1069" w:type="dxa"/>
            <w:vAlign w:val="center"/>
          </w:tcPr>
          <w:p w:rsidR="003B0A3F" w:rsidRPr="00C660EC" w:rsidRDefault="003B0A3F" w:rsidP="00F0444A">
            <w:pPr>
              <w:jc w:val="center"/>
              <w:rPr>
                <w:rFonts w:eastAsia="標楷體"/>
              </w:rPr>
            </w:pPr>
            <w:r w:rsidRPr="00C660EC">
              <w:rPr>
                <w:rFonts w:eastAsia="標楷體"/>
              </w:rPr>
              <w:t>0.5C</w:t>
            </w:r>
          </w:p>
        </w:tc>
        <w:tc>
          <w:tcPr>
            <w:tcW w:w="1758" w:type="dxa"/>
            <w:vAlign w:val="center"/>
          </w:tcPr>
          <w:p w:rsidR="003B0A3F" w:rsidRPr="00C660EC" w:rsidRDefault="003B0A3F" w:rsidP="00F0444A">
            <w:pPr>
              <w:jc w:val="center"/>
              <w:rPr>
                <w:rFonts w:eastAsia="標楷體"/>
              </w:rPr>
            </w:pPr>
            <w:r w:rsidRPr="00C660EC">
              <w:rPr>
                <w:rFonts w:eastAsia="標楷體"/>
              </w:rPr>
              <w:t>5</w:t>
            </w:r>
          </w:p>
        </w:tc>
        <w:tc>
          <w:tcPr>
            <w:tcW w:w="1834" w:type="dxa"/>
            <w:vAlign w:val="center"/>
          </w:tcPr>
          <w:p w:rsidR="003B0A3F" w:rsidRPr="00C660EC" w:rsidRDefault="003B0A3F" w:rsidP="00F0444A">
            <w:pPr>
              <w:jc w:val="center"/>
              <w:rPr>
                <w:rFonts w:eastAsia="標楷體"/>
              </w:rPr>
            </w:pPr>
            <w:r w:rsidRPr="00C660EC">
              <w:rPr>
                <w:rFonts w:eastAsia="標楷體"/>
              </w:rPr>
              <w:t>0.0833</w:t>
            </w:r>
          </w:p>
        </w:tc>
      </w:tr>
      <w:tr w:rsidR="003B0A3F" w:rsidRPr="00C660EC" w:rsidTr="00F0444A">
        <w:trPr>
          <w:jc w:val="center"/>
        </w:trPr>
        <w:tc>
          <w:tcPr>
            <w:tcW w:w="1069" w:type="dxa"/>
            <w:vAlign w:val="center"/>
          </w:tcPr>
          <w:p w:rsidR="003B0A3F" w:rsidRPr="00C660EC" w:rsidRDefault="003B0A3F" w:rsidP="00F0444A">
            <w:pPr>
              <w:jc w:val="center"/>
              <w:rPr>
                <w:rFonts w:eastAsia="標楷體"/>
              </w:rPr>
            </w:pPr>
            <w:r w:rsidRPr="00C660EC">
              <w:rPr>
                <w:rFonts w:eastAsia="標楷體"/>
              </w:rPr>
              <w:t>0.7C</w:t>
            </w:r>
          </w:p>
        </w:tc>
        <w:tc>
          <w:tcPr>
            <w:tcW w:w="1758" w:type="dxa"/>
            <w:vAlign w:val="center"/>
          </w:tcPr>
          <w:p w:rsidR="003B0A3F" w:rsidRPr="00C660EC" w:rsidRDefault="003B0A3F" w:rsidP="00F0444A">
            <w:pPr>
              <w:jc w:val="center"/>
              <w:rPr>
                <w:rFonts w:eastAsia="標楷體"/>
              </w:rPr>
            </w:pPr>
            <w:r w:rsidRPr="00C660EC">
              <w:rPr>
                <w:rFonts w:eastAsia="標楷體"/>
              </w:rPr>
              <w:t>7</w:t>
            </w:r>
          </w:p>
        </w:tc>
        <w:tc>
          <w:tcPr>
            <w:tcW w:w="1834" w:type="dxa"/>
            <w:vAlign w:val="center"/>
          </w:tcPr>
          <w:p w:rsidR="003B0A3F" w:rsidRPr="00C660EC" w:rsidRDefault="003B0A3F" w:rsidP="00F0444A">
            <w:pPr>
              <w:jc w:val="center"/>
              <w:rPr>
                <w:rFonts w:eastAsia="標楷體"/>
              </w:rPr>
            </w:pPr>
            <w:r w:rsidRPr="00C660EC">
              <w:rPr>
                <w:rFonts w:eastAsia="標楷體"/>
              </w:rPr>
              <w:t>0.1166</w:t>
            </w:r>
          </w:p>
        </w:tc>
      </w:tr>
      <w:tr w:rsidR="003B0A3F" w:rsidRPr="00C660EC" w:rsidTr="00F0444A">
        <w:trPr>
          <w:jc w:val="center"/>
        </w:trPr>
        <w:tc>
          <w:tcPr>
            <w:tcW w:w="1069" w:type="dxa"/>
            <w:vAlign w:val="center"/>
          </w:tcPr>
          <w:p w:rsidR="003B0A3F" w:rsidRPr="00C660EC" w:rsidRDefault="003B0A3F" w:rsidP="00F0444A">
            <w:pPr>
              <w:jc w:val="center"/>
              <w:rPr>
                <w:rFonts w:eastAsia="標楷體"/>
              </w:rPr>
            </w:pPr>
            <w:r w:rsidRPr="00C660EC">
              <w:rPr>
                <w:rFonts w:eastAsia="標楷體"/>
              </w:rPr>
              <w:t>1C</w:t>
            </w:r>
          </w:p>
        </w:tc>
        <w:tc>
          <w:tcPr>
            <w:tcW w:w="1758" w:type="dxa"/>
            <w:vAlign w:val="center"/>
          </w:tcPr>
          <w:p w:rsidR="003B0A3F" w:rsidRPr="00C660EC" w:rsidRDefault="003B0A3F" w:rsidP="00F0444A">
            <w:pPr>
              <w:jc w:val="center"/>
              <w:rPr>
                <w:rFonts w:eastAsia="標楷體"/>
              </w:rPr>
            </w:pPr>
            <w:r w:rsidRPr="00C660EC">
              <w:rPr>
                <w:rFonts w:eastAsia="標楷體"/>
              </w:rPr>
              <w:t>10</w:t>
            </w:r>
          </w:p>
        </w:tc>
        <w:tc>
          <w:tcPr>
            <w:tcW w:w="1834" w:type="dxa"/>
            <w:vAlign w:val="center"/>
          </w:tcPr>
          <w:p w:rsidR="003B0A3F" w:rsidRPr="00C660EC" w:rsidRDefault="003B0A3F" w:rsidP="00F0444A">
            <w:pPr>
              <w:jc w:val="center"/>
              <w:rPr>
                <w:rFonts w:eastAsia="標楷體"/>
              </w:rPr>
            </w:pPr>
            <w:r w:rsidRPr="00C660EC">
              <w:rPr>
                <w:rFonts w:eastAsia="標楷體"/>
              </w:rPr>
              <w:t>0.1666</w:t>
            </w:r>
          </w:p>
        </w:tc>
      </w:tr>
    </w:tbl>
    <w:p w:rsidR="00514651" w:rsidRPr="00514651" w:rsidRDefault="00514651" w:rsidP="00514651">
      <w:pPr>
        <w:rPr>
          <w:rFonts w:ascii="Times New Roman" w:hAnsi="Times New Roman" w:cs="Times New Roman"/>
          <w:b/>
          <w:szCs w:val="24"/>
        </w:rPr>
      </w:pPr>
      <w:r w:rsidRPr="00514651">
        <w:rPr>
          <w:rFonts w:ascii="Times New Roman" w:hAnsi="Times New Roman" w:cs="Times New Roman"/>
          <w:b/>
          <w:szCs w:val="24"/>
        </w:rPr>
        <w:t xml:space="preserve">(1) </w:t>
      </w:r>
      <w:proofErr w:type="gramStart"/>
      <w:r w:rsidRPr="00514651">
        <w:rPr>
          <w:rFonts w:ascii="Times New Roman" w:hAnsi="Times New Roman" w:cs="Times New Roman"/>
          <w:b/>
          <w:szCs w:val="24"/>
        </w:rPr>
        <w:t>a</w:t>
      </w:r>
      <w:proofErr w:type="gramEnd"/>
      <w:r w:rsidRPr="00514651">
        <w:rPr>
          <w:rFonts w:ascii="Times New Roman" w:hAnsi="Times New Roman" w:cs="Times New Roman"/>
          <w:b/>
          <w:szCs w:val="24"/>
        </w:rPr>
        <w:t xml:space="preserve"> remaining battery power experimental test </w:t>
      </w:r>
    </w:p>
    <w:p w:rsidR="00514651" w:rsidRPr="00C23B22" w:rsidRDefault="00514651" w:rsidP="00514651">
      <w:pPr>
        <w:rPr>
          <w:rFonts w:ascii="Times New Roman" w:hAnsi="Times New Roman" w:cs="Times New Roman"/>
          <w:b/>
          <w:szCs w:val="24"/>
        </w:rPr>
      </w:pPr>
      <w:r w:rsidRPr="00C23B22">
        <w:rPr>
          <w:rFonts w:ascii="Times New Roman" w:hAnsi="Times New Roman" w:cs="Times New Roman"/>
          <w:b/>
          <w:szCs w:val="24"/>
        </w:rPr>
        <w:t>1</w:t>
      </w:r>
      <w:r w:rsidRPr="00C23B22">
        <w:rPr>
          <w:rFonts w:ascii="Times New Roman" w:hAnsi="Times New Roman" w:cs="Times New Roman" w:hint="eastAsia"/>
          <w:b/>
          <w:szCs w:val="24"/>
        </w:rPr>
        <w:t xml:space="preserve">  </w:t>
      </w:r>
      <w:r w:rsidRPr="00C23B22">
        <w:rPr>
          <w:rFonts w:ascii="Times New Roman" w:hAnsi="Times New Roman" w:cs="Times New Roman"/>
          <w:b/>
          <w:szCs w:val="24"/>
        </w:rPr>
        <w:t xml:space="preserve"> car lithium </w:t>
      </w:r>
      <w:proofErr w:type="spellStart"/>
      <w:r w:rsidRPr="00C23B22">
        <w:rPr>
          <w:rFonts w:ascii="Times New Roman" w:hAnsi="Times New Roman" w:cs="Times New Roman"/>
          <w:b/>
          <w:szCs w:val="24"/>
        </w:rPr>
        <w:t>iron</w:t>
      </w:r>
      <w:proofErr w:type="spellEnd"/>
      <w:r w:rsidRPr="00C23B22">
        <w:rPr>
          <w:rFonts w:ascii="Times New Roman" w:hAnsi="Times New Roman" w:cs="Times New Roman"/>
          <w:b/>
          <w:szCs w:val="24"/>
        </w:rPr>
        <w:t xml:space="preserve"> battery residual power detection </w:t>
      </w:r>
    </w:p>
    <w:p w:rsidR="003B0A3F" w:rsidRDefault="00514651" w:rsidP="00514651">
      <w:pPr>
        <w:rPr>
          <w:rFonts w:ascii="Times New Roman" w:hAnsi="Times New Roman" w:cs="Times New Roman"/>
          <w:szCs w:val="24"/>
        </w:rPr>
      </w:pPr>
      <w:r w:rsidRPr="00514651">
        <w:rPr>
          <w:rFonts w:ascii="Times New Roman" w:hAnsi="Times New Roman" w:cs="Times New Roman"/>
          <w:szCs w:val="24"/>
        </w:rPr>
        <w:t>12, the testing process, the main analog electric vehicle remaining battery power of 25% or less was evaluated in and verify the accuracy of the estimate by the residual charge.</w:t>
      </w:r>
    </w:p>
    <w:p w:rsidR="00514651" w:rsidRDefault="00514651" w:rsidP="00514651">
      <w:pPr>
        <w:jc w:val="center"/>
      </w:pPr>
      <w:r>
        <w:object w:dxaOrig="7463" w:dyaOrig="6250">
          <v:shape id="_x0000_i1032" type="#_x0000_t75" style="width:158.25pt;height:133.15pt" o:ole="">
            <v:imagedata r:id="rId33" o:title=""/>
          </v:shape>
          <o:OLEObject Type="Embed" ProgID="Visio.Drawing.11" ShapeID="_x0000_i1032" DrawAspect="Content" ObjectID="_1704350616" r:id="rId34"/>
        </w:object>
      </w:r>
    </w:p>
    <w:p w:rsidR="00514651" w:rsidRPr="00C23B22" w:rsidRDefault="00514651" w:rsidP="00C23B22">
      <w:pPr>
        <w:jc w:val="center"/>
        <w:rPr>
          <w:rFonts w:ascii="Times New Roman" w:hAnsi="Times New Roman" w:cs="Times New Roman"/>
          <w:sz w:val="20"/>
          <w:szCs w:val="20"/>
        </w:rPr>
      </w:pPr>
      <w:r w:rsidRPr="00C23B22">
        <w:rPr>
          <w:rFonts w:ascii="Times New Roman" w:hAnsi="Times New Roman" w:cs="Times New Roman"/>
          <w:sz w:val="20"/>
          <w:szCs w:val="20"/>
        </w:rPr>
        <w:t>Figure 12 car lithium-</w:t>
      </w:r>
      <w:proofErr w:type="spellStart"/>
      <w:r w:rsidRPr="00C23B22">
        <w:rPr>
          <w:rFonts w:ascii="Times New Roman" w:hAnsi="Times New Roman" w:cs="Times New Roman"/>
          <w:sz w:val="20"/>
          <w:szCs w:val="20"/>
        </w:rPr>
        <w:t>iron</w:t>
      </w:r>
      <w:proofErr w:type="spellEnd"/>
      <w:r w:rsidRPr="00C23B22">
        <w:rPr>
          <w:rFonts w:ascii="Times New Roman" w:hAnsi="Times New Roman" w:cs="Times New Roman"/>
          <w:sz w:val="20"/>
          <w:szCs w:val="20"/>
        </w:rPr>
        <w:t xml:space="preserve"> battery residual charge of the experimental flow chart</w:t>
      </w:r>
    </w:p>
    <w:p w:rsidR="00514651" w:rsidRPr="00514651" w:rsidRDefault="00514651" w:rsidP="00514651">
      <w:pPr>
        <w:ind w:firstLineChars="200" w:firstLine="480"/>
        <w:rPr>
          <w:rFonts w:ascii="Times New Roman" w:hAnsi="Times New Roman" w:cs="Times New Roman"/>
          <w:szCs w:val="24"/>
        </w:rPr>
      </w:pPr>
      <w:r w:rsidRPr="00514651">
        <w:rPr>
          <w:rFonts w:ascii="Times New Roman" w:hAnsi="Times New Roman" w:cs="Times New Roman"/>
          <w:szCs w:val="24"/>
        </w:rPr>
        <w:t xml:space="preserve">The charging current at different test results are shown in Table 8, the battery capacity is estimated by%, to convert it to estimate the value of the capacity Ah discharge time, which estimates the value of the reference discharge capacity during the experiment, and finally with output capacity of comparing the actual discharge capacity error. </w:t>
      </w:r>
    </w:p>
    <w:p w:rsidR="00514651" w:rsidRPr="00514651" w:rsidRDefault="00514651" w:rsidP="00514651">
      <w:pPr>
        <w:rPr>
          <w:rFonts w:ascii="Times New Roman" w:hAnsi="Times New Roman" w:cs="Times New Roman"/>
          <w:szCs w:val="24"/>
        </w:rPr>
      </w:pPr>
      <w:r w:rsidRPr="00514651">
        <w:rPr>
          <w:rFonts w:ascii="Times New Roman" w:hAnsi="Times New Roman" w:cs="Times New Roman"/>
          <w:szCs w:val="24"/>
        </w:rPr>
        <w:t xml:space="preserve">Capacity error% = (actual output capacity (Ah) - estimate the capacity (Ah)) / (actual capacity and out (Ah)) * 100% (2) </w:t>
      </w:r>
      <w:r w:rsidRPr="00E22B8D">
        <w:rPr>
          <w:rFonts w:eastAsia="標楷體"/>
          <w:sz w:val="20"/>
          <w:szCs w:val="20"/>
        </w:rPr>
        <w:t xml:space="preserve">= </w:t>
      </w:r>
      <m:oMath>
        <m:f>
          <m:fPr>
            <m:ctrlPr>
              <w:rPr>
                <w:rFonts w:ascii="Cambria Math" w:eastAsia="標楷體" w:hAnsi="Cambria Math"/>
                <w:sz w:val="20"/>
                <w:szCs w:val="20"/>
              </w:rPr>
            </m:ctrlPr>
          </m:fPr>
          <m:num>
            <m:r>
              <m:rPr>
                <m:sty m:val="p"/>
              </m:rPr>
              <w:rPr>
                <w:rFonts w:ascii="Cambria Math" w:eastAsia="標楷體" w:hAnsi="Cambria Math"/>
                <w:sz w:val="20"/>
                <w:szCs w:val="20"/>
              </w:rPr>
              <m:t>實際輸出電容量</m:t>
            </m:r>
            <m:r>
              <m:rPr>
                <m:sty m:val="p"/>
              </m:rPr>
              <w:rPr>
                <w:rFonts w:ascii="Cambria Math" w:eastAsia="標楷體" w:hAnsi="Cambria Math"/>
                <w:sz w:val="20"/>
                <w:szCs w:val="20"/>
              </w:rPr>
              <m:t>(Ah)-</m:t>
            </m:r>
            <m:r>
              <m:rPr>
                <m:sty m:val="p"/>
              </m:rPr>
              <w:rPr>
                <w:rFonts w:ascii="Cambria Math" w:eastAsia="標楷體" w:hAnsi="Cambria Math"/>
                <w:sz w:val="20"/>
                <w:szCs w:val="20"/>
              </w:rPr>
              <m:t>估測之電容量</m:t>
            </m:r>
            <m:r>
              <m:rPr>
                <m:sty m:val="p"/>
              </m:rPr>
              <w:rPr>
                <w:rFonts w:ascii="Cambria Math" w:eastAsia="標楷體" w:hAnsi="Cambria Math"/>
                <w:sz w:val="20"/>
                <w:szCs w:val="20"/>
              </w:rPr>
              <m:t>(Ah)</m:t>
            </m:r>
          </m:num>
          <m:den>
            <m:r>
              <m:rPr>
                <m:sty m:val="p"/>
              </m:rPr>
              <w:rPr>
                <w:rFonts w:ascii="Cambria Math" w:eastAsia="標楷體" w:hAnsi="Cambria Math"/>
                <w:sz w:val="20"/>
                <w:szCs w:val="20"/>
              </w:rPr>
              <m:t>實際出出電容量</m:t>
            </m:r>
            <m:r>
              <m:rPr>
                <m:sty m:val="p"/>
              </m:rPr>
              <w:rPr>
                <w:rFonts w:ascii="Cambria Math" w:eastAsia="標楷體" w:hAnsi="Cambria Math"/>
                <w:sz w:val="20"/>
                <w:szCs w:val="20"/>
              </w:rPr>
              <m:t>(Ah)</m:t>
            </m:r>
          </m:den>
        </m:f>
        <m:r>
          <w:rPr>
            <w:rFonts w:ascii="Cambria Math" w:eastAsia="標楷體" w:hAnsi="Cambria Math"/>
            <w:sz w:val="20"/>
            <w:szCs w:val="20"/>
          </w:rPr>
          <m:t>*</m:t>
        </m:r>
      </m:oMath>
      <w:r w:rsidRPr="00E22B8D">
        <w:rPr>
          <w:rFonts w:eastAsia="標楷體"/>
          <w:sz w:val="20"/>
          <w:szCs w:val="20"/>
        </w:rPr>
        <w:t>100%</w:t>
      </w:r>
      <w:r>
        <w:rPr>
          <w:rFonts w:eastAsia="標楷體" w:hint="eastAsia"/>
          <w:sz w:val="20"/>
          <w:szCs w:val="20"/>
        </w:rPr>
        <w:t xml:space="preserve"> (2)</w:t>
      </w:r>
    </w:p>
    <w:p w:rsidR="00514651" w:rsidRPr="00C23B22" w:rsidRDefault="00514651" w:rsidP="00514651">
      <w:pPr>
        <w:rPr>
          <w:rFonts w:ascii="Times New Roman" w:hAnsi="Times New Roman" w:cs="Times New Roman"/>
          <w:sz w:val="20"/>
          <w:szCs w:val="20"/>
        </w:rPr>
      </w:pPr>
      <w:r w:rsidRPr="00C23B22">
        <w:rPr>
          <w:rFonts w:ascii="Times New Roman" w:hAnsi="Times New Roman" w:cs="Times New Roman"/>
          <w:sz w:val="20"/>
          <w:szCs w:val="20"/>
        </w:rPr>
        <w:t>Table 8 car batteries in a variety of current charging the battery residual capacity measurement results</w:t>
      </w:r>
    </w:p>
    <w:p w:rsidR="00514651" w:rsidRDefault="00514651" w:rsidP="00514651">
      <w:pPr>
        <w:jc w:val="center"/>
        <w:rPr>
          <w:rFonts w:ascii="Times New Roman" w:hAnsi="Times New Roman" w:cs="Times New Roman"/>
          <w:szCs w:val="24"/>
        </w:rPr>
      </w:pPr>
      <w:r>
        <w:rPr>
          <w:rFonts w:eastAsia="標楷體"/>
          <w:noProof/>
          <w:sz w:val="20"/>
          <w:szCs w:val="20"/>
        </w:rPr>
        <w:drawing>
          <wp:inline distT="0" distB="0" distL="0" distR="0" wp14:anchorId="6D162DAF" wp14:editId="06E387D7">
            <wp:extent cx="3076626" cy="132387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707" cy="1323909"/>
                    </a:xfrm>
                    <a:prstGeom prst="rect">
                      <a:avLst/>
                    </a:prstGeom>
                    <a:noFill/>
                    <a:ln>
                      <a:noFill/>
                    </a:ln>
                  </pic:spPr>
                </pic:pic>
              </a:graphicData>
            </a:graphic>
          </wp:inline>
        </w:drawing>
      </w:r>
    </w:p>
    <w:p w:rsidR="00642B41" w:rsidRPr="00642B41" w:rsidRDefault="00642B41" w:rsidP="00642B41">
      <w:pPr>
        <w:rPr>
          <w:rFonts w:ascii="Times New Roman" w:hAnsi="Times New Roman" w:cs="Times New Roman"/>
          <w:b/>
          <w:szCs w:val="24"/>
        </w:rPr>
      </w:pPr>
      <w:r w:rsidRPr="00642B41">
        <w:rPr>
          <w:rFonts w:ascii="Times New Roman" w:hAnsi="Times New Roman" w:cs="Times New Roman"/>
          <w:b/>
          <w:szCs w:val="24"/>
        </w:rPr>
        <w:t>2 motorcycle lithium-</w:t>
      </w:r>
      <w:proofErr w:type="spellStart"/>
      <w:r w:rsidRPr="00642B41">
        <w:rPr>
          <w:rFonts w:ascii="Times New Roman" w:hAnsi="Times New Roman" w:cs="Times New Roman"/>
          <w:b/>
          <w:szCs w:val="24"/>
        </w:rPr>
        <w:t>iron</w:t>
      </w:r>
      <w:proofErr w:type="spellEnd"/>
      <w:r w:rsidRPr="00642B41">
        <w:rPr>
          <w:rFonts w:ascii="Times New Roman" w:hAnsi="Times New Roman" w:cs="Times New Roman"/>
          <w:b/>
          <w:szCs w:val="24"/>
        </w:rPr>
        <w:t xml:space="preserve"> battery residual power detection </w:t>
      </w:r>
    </w:p>
    <w:p w:rsidR="00642B41" w:rsidRDefault="00642B41" w:rsidP="00642B41">
      <w:pPr>
        <w:ind w:firstLineChars="200" w:firstLine="480"/>
        <w:rPr>
          <w:rFonts w:ascii="Times New Roman" w:hAnsi="Times New Roman" w:cs="Times New Roman"/>
          <w:szCs w:val="24"/>
        </w:rPr>
      </w:pPr>
      <w:r w:rsidRPr="00642B41">
        <w:rPr>
          <w:rFonts w:ascii="Times New Roman" w:hAnsi="Times New Roman" w:cs="Times New Roman"/>
          <w:szCs w:val="24"/>
        </w:rPr>
        <w:lastRenderedPageBreak/>
        <w:t>Testing process in Figure 13, and the estimated value and the actual capacity Ah discharge capacity compare the error as shown in Table 9, the experiment can be learned from the error range were less than 5%, it verifies the accuracy and feasibility of methods .</w:t>
      </w:r>
    </w:p>
    <w:p w:rsidR="00642B41" w:rsidRDefault="00642B41" w:rsidP="00642B41">
      <w:pPr>
        <w:ind w:firstLineChars="200" w:firstLine="480"/>
        <w:jc w:val="center"/>
      </w:pPr>
      <w:r>
        <w:object w:dxaOrig="7463" w:dyaOrig="6349">
          <v:shape id="_x0000_i1033" type="#_x0000_t75" style="width:159.6pt;height:133.8pt" o:ole="">
            <v:imagedata r:id="rId36" o:title=""/>
            <o:lock v:ext="edit" aspectratio="f"/>
          </v:shape>
          <o:OLEObject Type="Embed" ProgID="Visio.Drawing.11" ShapeID="_x0000_i1033" DrawAspect="Content" ObjectID="_1704350617" r:id="rId37"/>
        </w:object>
      </w:r>
    </w:p>
    <w:p w:rsidR="00642B41" w:rsidRDefault="00642B41" w:rsidP="00642B41">
      <w:pPr>
        <w:ind w:firstLineChars="200" w:firstLine="480"/>
        <w:jc w:val="center"/>
        <w:rPr>
          <w:rFonts w:ascii="Times New Roman" w:hAnsi="Times New Roman" w:cs="Times New Roman"/>
          <w:szCs w:val="24"/>
        </w:rPr>
      </w:pPr>
      <w:r w:rsidRPr="00642B41">
        <w:rPr>
          <w:rFonts w:ascii="Times New Roman" w:hAnsi="Times New Roman" w:cs="Times New Roman"/>
          <w:szCs w:val="24"/>
        </w:rPr>
        <w:t>Figure 13 locomotives residual capacity lithium-</w:t>
      </w:r>
      <w:proofErr w:type="spellStart"/>
      <w:r w:rsidRPr="00642B41">
        <w:rPr>
          <w:rFonts w:ascii="Times New Roman" w:hAnsi="Times New Roman" w:cs="Times New Roman"/>
          <w:szCs w:val="24"/>
        </w:rPr>
        <w:t>iron</w:t>
      </w:r>
      <w:proofErr w:type="spellEnd"/>
      <w:r w:rsidRPr="00642B41">
        <w:rPr>
          <w:rFonts w:ascii="Times New Roman" w:hAnsi="Times New Roman" w:cs="Times New Roman"/>
          <w:szCs w:val="24"/>
        </w:rPr>
        <w:t xml:space="preserve"> batteries experimental flow chart </w:t>
      </w:r>
    </w:p>
    <w:p w:rsidR="00B64E3A" w:rsidRPr="00642B41" w:rsidRDefault="00B64E3A" w:rsidP="00642B41">
      <w:pPr>
        <w:ind w:firstLineChars="200" w:firstLine="480"/>
        <w:jc w:val="center"/>
        <w:rPr>
          <w:rFonts w:ascii="Times New Roman" w:hAnsi="Times New Roman" w:cs="Times New Roman"/>
          <w:szCs w:val="24"/>
        </w:rPr>
      </w:pPr>
    </w:p>
    <w:p w:rsidR="00642B41" w:rsidRDefault="00642B41" w:rsidP="00642B41">
      <w:pPr>
        <w:ind w:firstLineChars="200" w:firstLine="480"/>
        <w:jc w:val="center"/>
        <w:rPr>
          <w:rFonts w:ascii="Times New Roman" w:hAnsi="Times New Roman" w:cs="Times New Roman"/>
          <w:szCs w:val="24"/>
        </w:rPr>
      </w:pPr>
      <w:r w:rsidRPr="00642B41">
        <w:rPr>
          <w:rFonts w:ascii="Times New Roman" w:hAnsi="Times New Roman" w:cs="Times New Roman"/>
          <w:szCs w:val="24"/>
        </w:rPr>
        <w:t xml:space="preserve">Table 9 motorcycle </w:t>
      </w:r>
      <w:proofErr w:type="gramStart"/>
      <w:r w:rsidRPr="00642B41">
        <w:rPr>
          <w:rFonts w:ascii="Times New Roman" w:hAnsi="Times New Roman" w:cs="Times New Roman"/>
          <w:szCs w:val="24"/>
        </w:rPr>
        <w:t>battery</w:t>
      </w:r>
      <w:proofErr w:type="gramEnd"/>
      <w:r w:rsidRPr="00642B41">
        <w:rPr>
          <w:rFonts w:ascii="Times New Roman" w:hAnsi="Times New Roman" w:cs="Times New Roman"/>
          <w:szCs w:val="24"/>
        </w:rPr>
        <w:t xml:space="preserve"> charged at 0.5C to preset residual power of time measurement results</w:t>
      </w:r>
    </w:p>
    <w:p w:rsidR="00B64E3A" w:rsidRDefault="00B64E3A" w:rsidP="00B64E3A">
      <w:pPr>
        <w:ind w:firstLineChars="200" w:firstLine="400"/>
        <w:jc w:val="center"/>
        <w:rPr>
          <w:rFonts w:ascii="Times New Roman" w:hAnsi="Times New Roman" w:cs="Times New Roman"/>
          <w:szCs w:val="24"/>
        </w:rPr>
      </w:pPr>
      <w:r>
        <w:rPr>
          <w:rFonts w:eastAsia="標楷體" w:hint="eastAsia"/>
          <w:noProof/>
          <w:sz w:val="20"/>
          <w:szCs w:val="20"/>
        </w:rPr>
        <w:drawing>
          <wp:inline distT="0" distB="0" distL="0" distR="0" wp14:anchorId="65165408" wp14:editId="24A2953E">
            <wp:extent cx="2897982" cy="1901952"/>
            <wp:effectExtent l="0" t="0" r="0"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6859" cy="1907778"/>
                    </a:xfrm>
                    <a:prstGeom prst="rect">
                      <a:avLst/>
                    </a:prstGeom>
                    <a:noFill/>
                    <a:ln>
                      <a:noFill/>
                    </a:ln>
                  </pic:spPr>
                </pic:pic>
              </a:graphicData>
            </a:graphic>
          </wp:inline>
        </w:drawing>
      </w:r>
    </w:p>
    <w:p w:rsidR="00B64E3A" w:rsidRPr="00B64E3A" w:rsidRDefault="00B64E3A" w:rsidP="00B64E3A">
      <w:pPr>
        <w:rPr>
          <w:rFonts w:ascii="Times New Roman" w:hAnsi="Times New Roman" w:cs="Times New Roman"/>
          <w:b/>
          <w:szCs w:val="24"/>
        </w:rPr>
      </w:pPr>
      <w:r w:rsidRPr="00B64E3A">
        <w:rPr>
          <w:rFonts w:ascii="Times New Roman" w:hAnsi="Times New Roman" w:cs="Times New Roman"/>
          <w:b/>
          <w:szCs w:val="24"/>
        </w:rPr>
        <w:t xml:space="preserve">(2) Battery tired incremental experimental test </w:t>
      </w:r>
    </w:p>
    <w:p w:rsidR="00B64E3A" w:rsidRPr="00B64E3A" w:rsidRDefault="00B64E3A" w:rsidP="00B64E3A">
      <w:pPr>
        <w:rPr>
          <w:rFonts w:ascii="Times New Roman" w:hAnsi="Times New Roman" w:cs="Times New Roman"/>
          <w:szCs w:val="24"/>
        </w:rPr>
      </w:pPr>
      <w:proofErr w:type="gramStart"/>
      <w:r w:rsidRPr="00B64E3A">
        <w:rPr>
          <w:rFonts w:ascii="Times New Roman" w:hAnsi="Times New Roman" w:cs="Times New Roman"/>
          <w:szCs w:val="24"/>
        </w:rPr>
        <w:t xml:space="preserve">1 </w:t>
      </w:r>
      <w:r>
        <w:rPr>
          <w:rFonts w:ascii="Times New Roman" w:hAnsi="Times New Roman" w:cs="Times New Roman" w:hint="eastAsia"/>
          <w:szCs w:val="24"/>
        </w:rPr>
        <w:t xml:space="preserve"> </w:t>
      </w:r>
      <w:r w:rsidRPr="00B64E3A">
        <w:rPr>
          <w:rFonts w:ascii="Times New Roman" w:hAnsi="Times New Roman" w:cs="Times New Roman"/>
          <w:szCs w:val="24"/>
        </w:rPr>
        <w:t>car</w:t>
      </w:r>
      <w:proofErr w:type="gramEnd"/>
      <w:r w:rsidRPr="00B64E3A">
        <w:rPr>
          <w:rFonts w:ascii="Times New Roman" w:hAnsi="Times New Roman" w:cs="Times New Roman"/>
          <w:szCs w:val="24"/>
        </w:rPr>
        <w:t xml:space="preserve"> lithium-</w:t>
      </w:r>
      <w:proofErr w:type="spellStart"/>
      <w:r w:rsidRPr="00B64E3A">
        <w:rPr>
          <w:rFonts w:ascii="Times New Roman" w:hAnsi="Times New Roman" w:cs="Times New Roman"/>
          <w:szCs w:val="24"/>
        </w:rPr>
        <w:t>iron</w:t>
      </w:r>
      <w:proofErr w:type="spellEnd"/>
      <w:r w:rsidRPr="00B64E3A">
        <w:rPr>
          <w:rFonts w:ascii="Times New Roman" w:hAnsi="Times New Roman" w:cs="Times New Roman"/>
          <w:szCs w:val="24"/>
        </w:rPr>
        <w:t xml:space="preserve"> battery tired increment detection </w:t>
      </w:r>
    </w:p>
    <w:p w:rsidR="00B64E3A" w:rsidRDefault="00B64E3A" w:rsidP="00B64E3A">
      <w:pPr>
        <w:ind w:firstLineChars="150" w:firstLine="360"/>
        <w:rPr>
          <w:rFonts w:ascii="Times New Roman" w:hAnsi="Times New Roman" w:cs="Times New Roman"/>
          <w:szCs w:val="24"/>
        </w:rPr>
      </w:pPr>
      <w:r w:rsidRPr="00B64E3A">
        <w:rPr>
          <w:rFonts w:ascii="Times New Roman" w:hAnsi="Times New Roman" w:cs="Times New Roman"/>
          <w:szCs w:val="24"/>
        </w:rPr>
        <w:t>After the test flow shown in Figure 14, the initial setting is fixed to a preset residual battery charge and discharge to a cut-off time, and the results are shown in Table 10 finishing.</w:t>
      </w:r>
    </w:p>
    <w:p w:rsidR="00B64E3A" w:rsidRDefault="00B64E3A" w:rsidP="00B64E3A">
      <w:pPr>
        <w:ind w:firstLineChars="150" w:firstLine="360"/>
        <w:jc w:val="center"/>
      </w:pPr>
      <w:r>
        <w:object w:dxaOrig="6598" w:dyaOrig="6141">
          <v:shape id="_x0000_i1034" type="#_x0000_t75" style="width:152.15pt;height:141.95pt" o:ole="">
            <v:imagedata r:id="rId39" o:title=""/>
          </v:shape>
          <o:OLEObject Type="Embed" ProgID="Visio.Drawing.11" ShapeID="_x0000_i1034" DrawAspect="Content" ObjectID="_1704350618" r:id="rId40"/>
        </w:object>
      </w:r>
    </w:p>
    <w:p w:rsidR="00B64E3A" w:rsidRDefault="00B64E3A" w:rsidP="00B64E3A">
      <w:pPr>
        <w:ind w:firstLineChars="150" w:firstLine="360"/>
        <w:jc w:val="center"/>
        <w:rPr>
          <w:rFonts w:ascii="Times New Roman" w:hAnsi="Times New Roman" w:cs="Times New Roman"/>
          <w:szCs w:val="24"/>
        </w:rPr>
      </w:pPr>
      <w:r w:rsidRPr="00B64E3A">
        <w:rPr>
          <w:rFonts w:ascii="Times New Roman" w:hAnsi="Times New Roman" w:cs="Times New Roman"/>
          <w:szCs w:val="24"/>
        </w:rPr>
        <w:t>Figure 14 lithium-</w:t>
      </w:r>
      <w:proofErr w:type="spellStart"/>
      <w:r w:rsidRPr="00B64E3A">
        <w:rPr>
          <w:rFonts w:ascii="Times New Roman" w:hAnsi="Times New Roman" w:cs="Times New Roman"/>
          <w:szCs w:val="24"/>
        </w:rPr>
        <w:t>iron</w:t>
      </w:r>
      <w:proofErr w:type="spellEnd"/>
      <w:r w:rsidRPr="00B64E3A">
        <w:rPr>
          <w:rFonts w:ascii="Times New Roman" w:hAnsi="Times New Roman" w:cs="Times New Roman"/>
          <w:szCs w:val="24"/>
        </w:rPr>
        <w:t xml:space="preserve"> battery car tired incremental flow chart of the experiment </w:t>
      </w:r>
    </w:p>
    <w:p w:rsidR="00B64E3A" w:rsidRPr="00B64E3A" w:rsidRDefault="00B64E3A" w:rsidP="00B64E3A">
      <w:pPr>
        <w:ind w:firstLineChars="150" w:firstLine="360"/>
        <w:jc w:val="center"/>
        <w:rPr>
          <w:rFonts w:ascii="Times New Roman" w:hAnsi="Times New Roman" w:cs="Times New Roman"/>
          <w:szCs w:val="24"/>
        </w:rPr>
      </w:pPr>
    </w:p>
    <w:p w:rsidR="00B64E3A" w:rsidRDefault="00B64E3A" w:rsidP="00B64E3A">
      <w:pPr>
        <w:ind w:firstLineChars="150" w:firstLine="360"/>
        <w:jc w:val="center"/>
        <w:rPr>
          <w:rFonts w:ascii="Times New Roman" w:hAnsi="Times New Roman" w:cs="Times New Roman"/>
          <w:szCs w:val="24"/>
        </w:rPr>
      </w:pPr>
      <w:r w:rsidRPr="00B64E3A">
        <w:rPr>
          <w:rFonts w:ascii="Times New Roman" w:hAnsi="Times New Roman" w:cs="Times New Roman"/>
          <w:szCs w:val="24"/>
        </w:rPr>
        <w:t>Table 10 car batteries with different charge current tired incremental measurement results</w:t>
      </w:r>
    </w:p>
    <w:p w:rsidR="00B64E3A" w:rsidRDefault="00B64E3A" w:rsidP="00B64E3A">
      <w:pPr>
        <w:ind w:firstLineChars="150" w:firstLine="300"/>
        <w:jc w:val="center"/>
        <w:rPr>
          <w:rFonts w:ascii="Times New Roman" w:hAnsi="Times New Roman" w:cs="Times New Roman"/>
          <w:szCs w:val="24"/>
        </w:rPr>
      </w:pPr>
      <w:r>
        <w:rPr>
          <w:rFonts w:eastAsia="標楷體" w:hint="eastAsia"/>
          <w:noProof/>
          <w:sz w:val="20"/>
          <w:szCs w:val="20"/>
        </w:rPr>
        <w:drawing>
          <wp:inline distT="0" distB="0" distL="0" distR="0" wp14:anchorId="6EC437C6" wp14:editId="789CAC86">
            <wp:extent cx="2383228" cy="1745674"/>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8085" cy="1749232"/>
                    </a:xfrm>
                    <a:prstGeom prst="rect">
                      <a:avLst/>
                    </a:prstGeom>
                    <a:noFill/>
                    <a:ln>
                      <a:noFill/>
                    </a:ln>
                  </pic:spPr>
                </pic:pic>
              </a:graphicData>
            </a:graphic>
          </wp:inline>
        </w:drawing>
      </w:r>
    </w:p>
    <w:p w:rsidR="00B64E3A" w:rsidRDefault="00B64E3A" w:rsidP="00B64E3A">
      <w:pPr>
        <w:ind w:firstLineChars="200" w:firstLine="480"/>
        <w:rPr>
          <w:rFonts w:ascii="Times New Roman" w:hAnsi="Times New Roman" w:cs="Times New Roman"/>
          <w:szCs w:val="24"/>
        </w:rPr>
      </w:pPr>
      <w:r w:rsidRPr="00B64E3A">
        <w:rPr>
          <w:rFonts w:ascii="Times New Roman" w:hAnsi="Times New Roman" w:cs="Times New Roman"/>
          <w:szCs w:val="24"/>
        </w:rPr>
        <w:t>Finally, the experimental estimate of the actual discharge capacity Ah capacity compare the error, the error range were less than 5%, it verifies the accuracy and feasibility of its methods.</w:t>
      </w:r>
    </w:p>
    <w:p w:rsidR="00B64E3A" w:rsidRPr="00B64E3A" w:rsidRDefault="00B64E3A" w:rsidP="00B64E3A">
      <w:pPr>
        <w:rPr>
          <w:rFonts w:ascii="Times New Roman" w:hAnsi="Times New Roman" w:cs="Times New Roman"/>
          <w:b/>
          <w:szCs w:val="24"/>
        </w:rPr>
      </w:pPr>
      <w:r w:rsidRPr="00B64E3A">
        <w:rPr>
          <w:rFonts w:ascii="Times New Roman" w:hAnsi="Times New Roman" w:cs="Times New Roman"/>
          <w:b/>
          <w:szCs w:val="24"/>
        </w:rPr>
        <w:t xml:space="preserve">5 Conclusions </w:t>
      </w:r>
    </w:p>
    <w:p w:rsidR="00B64E3A" w:rsidRPr="00B64E3A" w:rsidRDefault="00B64E3A" w:rsidP="00B64E3A">
      <w:pPr>
        <w:ind w:firstLineChars="200" w:firstLine="480"/>
        <w:rPr>
          <w:rFonts w:ascii="Times New Roman" w:hAnsi="Times New Roman" w:cs="Times New Roman"/>
          <w:szCs w:val="24"/>
        </w:rPr>
      </w:pPr>
      <w:r w:rsidRPr="00B64E3A">
        <w:rPr>
          <w:rFonts w:ascii="Times New Roman" w:hAnsi="Times New Roman" w:cs="Times New Roman"/>
          <w:szCs w:val="24"/>
        </w:rPr>
        <w:t>Due to the variety and the different characteristics of the battery, so this paper uses high current charging and discharging and good conversion efficiency and widely used in the electric car's lithium-</w:t>
      </w:r>
      <w:proofErr w:type="spellStart"/>
      <w:r w:rsidRPr="00B64E3A">
        <w:rPr>
          <w:rFonts w:ascii="Times New Roman" w:hAnsi="Times New Roman" w:cs="Times New Roman"/>
          <w:szCs w:val="24"/>
        </w:rPr>
        <w:t>iron</w:t>
      </w:r>
      <w:proofErr w:type="spellEnd"/>
      <w:r w:rsidRPr="00B64E3A">
        <w:rPr>
          <w:rFonts w:ascii="Times New Roman" w:hAnsi="Times New Roman" w:cs="Times New Roman"/>
          <w:szCs w:val="24"/>
        </w:rPr>
        <w:t xml:space="preserve"> battery test, the type is divided into automobiles, motorcycles lithium-</w:t>
      </w:r>
      <w:proofErr w:type="spellStart"/>
      <w:r w:rsidRPr="00B64E3A">
        <w:rPr>
          <w:rFonts w:ascii="Times New Roman" w:hAnsi="Times New Roman" w:cs="Times New Roman"/>
          <w:szCs w:val="24"/>
        </w:rPr>
        <w:t>iron</w:t>
      </w:r>
      <w:proofErr w:type="spellEnd"/>
      <w:r w:rsidRPr="00B64E3A">
        <w:rPr>
          <w:rFonts w:ascii="Times New Roman" w:hAnsi="Times New Roman" w:cs="Times New Roman"/>
          <w:szCs w:val="24"/>
        </w:rPr>
        <w:t xml:space="preserve"> batteries. </w:t>
      </w:r>
    </w:p>
    <w:p w:rsidR="00B64E3A" w:rsidRPr="00B64E3A" w:rsidRDefault="00B64E3A" w:rsidP="00B64E3A">
      <w:pPr>
        <w:ind w:firstLineChars="200" w:firstLine="480"/>
        <w:rPr>
          <w:rFonts w:ascii="Times New Roman" w:hAnsi="Times New Roman" w:cs="Times New Roman"/>
          <w:szCs w:val="24"/>
        </w:rPr>
      </w:pPr>
      <w:r w:rsidRPr="00B64E3A">
        <w:rPr>
          <w:rFonts w:ascii="Times New Roman" w:hAnsi="Times New Roman" w:cs="Times New Roman"/>
          <w:szCs w:val="24"/>
        </w:rPr>
        <w:t xml:space="preserve">In this paper, the use of closed-loop load voltage method with a lookup table with the Coulomb residues were detected by battery power and tired incremental, verified by experiments that estimate the residual battery power and increase the capacity of its cumulative error were less than 5%, the error sources only for the design of precision integer bits, </w:t>
      </w:r>
      <w:proofErr w:type="spellStart"/>
      <w:r w:rsidRPr="00B64E3A">
        <w:rPr>
          <w:rFonts w:ascii="Times New Roman" w:hAnsi="Times New Roman" w:cs="Times New Roman"/>
          <w:szCs w:val="24"/>
        </w:rPr>
        <w:t>can not</w:t>
      </w:r>
      <w:proofErr w:type="spellEnd"/>
      <w:r w:rsidRPr="00B64E3A">
        <w:rPr>
          <w:rFonts w:ascii="Times New Roman" w:hAnsi="Times New Roman" w:cs="Times New Roman"/>
          <w:szCs w:val="24"/>
        </w:rPr>
        <w:t xml:space="preserve"> handle decimal place following the measurement results, and the battery due to aging or environmental factors that caused the accident. </w:t>
      </w:r>
    </w:p>
    <w:p w:rsidR="00B64E3A" w:rsidRPr="00B64E3A" w:rsidRDefault="00B64E3A" w:rsidP="00B64E3A">
      <w:pPr>
        <w:ind w:firstLineChars="200" w:firstLine="480"/>
        <w:rPr>
          <w:rFonts w:ascii="Times New Roman" w:hAnsi="Times New Roman" w:cs="Times New Roman"/>
          <w:szCs w:val="24"/>
        </w:rPr>
      </w:pPr>
      <w:r w:rsidRPr="00B64E3A">
        <w:rPr>
          <w:rFonts w:ascii="Times New Roman" w:hAnsi="Times New Roman" w:cs="Times New Roman"/>
          <w:szCs w:val="24"/>
        </w:rPr>
        <w:t xml:space="preserve">Finally, through the microprocessor-based estimate of the residual power and tired incremental firmware design and capture circuit voltage and current data collection and transfer of information through the measurement cell Modbus protocol </w:t>
      </w:r>
      <w:r w:rsidRPr="00B64E3A">
        <w:rPr>
          <w:rFonts w:ascii="Times New Roman" w:hAnsi="Times New Roman" w:cs="Times New Roman"/>
          <w:szCs w:val="24"/>
        </w:rPr>
        <w:lastRenderedPageBreak/>
        <w:t xml:space="preserve">to Web Based HMI in battery management, allows users to understand the current battery charge real-time information, it is a good battery capacity estimation system can improve the accuracy of detection of the battery capacity. </w:t>
      </w:r>
    </w:p>
    <w:p w:rsidR="00B64E3A" w:rsidRDefault="00B64E3A" w:rsidP="00B64E3A">
      <w:pPr>
        <w:rPr>
          <w:rFonts w:ascii="Times New Roman" w:hAnsi="Times New Roman" w:cs="Times New Roman"/>
          <w:szCs w:val="24"/>
        </w:rPr>
      </w:pPr>
    </w:p>
    <w:p w:rsidR="00B64E3A" w:rsidRDefault="00B64E3A" w:rsidP="00B64E3A">
      <w:pPr>
        <w:rPr>
          <w:rFonts w:ascii="Times New Roman" w:hAnsi="Times New Roman" w:cs="Times New Roman"/>
          <w:b/>
          <w:szCs w:val="24"/>
        </w:rPr>
      </w:pPr>
      <w:r w:rsidRPr="00B64E3A">
        <w:rPr>
          <w:rFonts w:ascii="Times New Roman" w:hAnsi="Times New Roman" w:cs="Times New Roman"/>
          <w:b/>
          <w:szCs w:val="24"/>
        </w:rPr>
        <w:t>References</w:t>
      </w:r>
    </w:p>
    <w:p w:rsidR="00B64E3A" w:rsidRPr="00B64E3A" w:rsidRDefault="00B64E3A" w:rsidP="00B64E3A">
      <w:pPr>
        <w:rPr>
          <w:rFonts w:ascii="Times New Roman" w:hAnsi="Times New Roman" w:cs="Times New Roman"/>
          <w:szCs w:val="24"/>
        </w:rPr>
      </w:pPr>
      <w:r w:rsidRPr="00B64E3A">
        <w:rPr>
          <w:rFonts w:ascii="Times New Roman" w:hAnsi="Times New Roman" w:cs="Times New Roman"/>
          <w:szCs w:val="24"/>
        </w:rPr>
        <w:t xml:space="preserve">[1] AG Ritchie, "Recent developments and likely advances in lithium rechargeable batteries", Journal of Power Sources, vol.136, pp.285-289, 2004. </w:t>
      </w:r>
    </w:p>
    <w:p w:rsidR="00B64E3A" w:rsidRPr="00B64E3A" w:rsidRDefault="00B64E3A" w:rsidP="00B64E3A">
      <w:pPr>
        <w:rPr>
          <w:rFonts w:ascii="Times New Roman" w:hAnsi="Times New Roman" w:cs="Times New Roman"/>
          <w:szCs w:val="24"/>
        </w:rPr>
      </w:pPr>
      <w:proofErr w:type="gramStart"/>
      <w:r w:rsidRPr="00B64E3A">
        <w:rPr>
          <w:rFonts w:ascii="Times New Roman" w:hAnsi="Times New Roman" w:cs="Times New Roman"/>
          <w:szCs w:val="24"/>
        </w:rPr>
        <w:t xml:space="preserve">[2] Tsutomu </w:t>
      </w:r>
      <w:proofErr w:type="spellStart"/>
      <w:r w:rsidRPr="00B64E3A">
        <w:rPr>
          <w:rFonts w:ascii="Times New Roman" w:hAnsi="Times New Roman" w:cs="Times New Roman"/>
          <w:szCs w:val="24"/>
        </w:rPr>
        <w:t>Ohzuku</w:t>
      </w:r>
      <w:proofErr w:type="spellEnd"/>
      <w:r w:rsidRPr="00B64E3A">
        <w:rPr>
          <w:rFonts w:ascii="Times New Roman" w:hAnsi="Times New Roman" w:cs="Times New Roman"/>
          <w:szCs w:val="24"/>
        </w:rPr>
        <w:t xml:space="preserve"> and Ralph J. </w:t>
      </w:r>
      <w:proofErr w:type="spellStart"/>
      <w:r w:rsidRPr="00B64E3A">
        <w:rPr>
          <w:rFonts w:ascii="Times New Roman" w:hAnsi="Times New Roman" w:cs="Times New Roman"/>
          <w:szCs w:val="24"/>
        </w:rPr>
        <w:t>Brodd</w:t>
      </w:r>
      <w:proofErr w:type="spellEnd"/>
      <w:r w:rsidRPr="00B64E3A">
        <w:rPr>
          <w:rFonts w:ascii="Times New Roman" w:hAnsi="Times New Roman" w:cs="Times New Roman"/>
          <w:szCs w:val="24"/>
        </w:rPr>
        <w:t>, "An Overview of positive-electrode materials for advanced lithium-ion batteries", Journal of Power Sources, vol.174, pp.449-456, 2007.</w:t>
      </w:r>
      <w:proofErr w:type="gramEnd"/>
      <w:r w:rsidRPr="00B64E3A">
        <w:rPr>
          <w:rFonts w:ascii="Times New Roman" w:hAnsi="Times New Roman" w:cs="Times New Roman"/>
          <w:szCs w:val="24"/>
        </w:rPr>
        <w:t xml:space="preserve"> </w:t>
      </w:r>
    </w:p>
    <w:p w:rsidR="00B64E3A" w:rsidRPr="00B64E3A" w:rsidRDefault="00B64E3A" w:rsidP="00B64E3A">
      <w:pPr>
        <w:rPr>
          <w:rFonts w:ascii="Times New Roman" w:hAnsi="Times New Roman" w:cs="Times New Roman"/>
          <w:szCs w:val="24"/>
        </w:rPr>
      </w:pPr>
      <w:r w:rsidRPr="00B64E3A">
        <w:rPr>
          <w:rFonts w:ascii="Times New Roman" w:hAnsi="Times New Roman" w:cs="Times New Roman"/>
          <w:szCs w:val="24"/>
        </w:rPr>
        <w:t>[3] "</w:t>
      </w:r>
      <w:proofErr w:type="gramStart"/>
      <w:r w:rsidRPr="00B64E3A">
        <w:rPr>
          <w:rFonts w:ascii="Times New Roman" w:hAnsi="Times New Roman" w:cs="Times New Roman"/>
          <w:szCs w:val="24"/>
        </w:rPr>
        <w:t>lithium</w:t>
      </w:r>
      <w:proofErr w:type="gramEnd"/>
      <w:r w:rsidRPr="00B64E3A">
        <w:rPr>
          <w:rFonts w:ascii="Times New Roman" w:hAnsi="Times New Roman" w:cs="Times New Roman"/>
          <w:szCs w:val="24"/>
        </w:rPr>
        <w:t xml:space="preserve"> </w:t>
      </w:r>
      <w:proofErr w:type="spellStart"/>
      <w:r w:rsidRPr="00B64E3A">
        <w:rPr>
          <w:rFonts w:ascii="Times New Roman" w:hAnsi="Times New Roman" w:cs="Times New Roman"/>
          <w:szCs w:val="24"/>
        </w:rPr>
        <w:t>iron</w:t>
      </w:r>
      <w:proofErr w:type="spellEnd"/>
      <w:r w:rsidRPr="00B64E3A">
        <w:rPr>
          <w:rFonts w:ascii="Times New Roman" w:hAnsi="Times New Roman" w:cs="Times New Roman"/>
          <w:szCs w:val="24"/>
        </w:rPr>
        <w:t xml:space="preserve"> battery performance and principle", internet: http://www.elecfans.com/yuanqijian/dianchi/lidianchi/2009102398842.html, August, 2013 </w:t>
      </w:r>
    </w:p>
    <w:p w:rsidR="00B64E3A" w:rsidRPr="00B64E3A" w:rsidRDefault="00B64E3A" w:rsidP="00B64E3A">
      <w:pPr>
        <w:rPr>
          <w:rFonts w:ascii="Times New Roman" w:hAnsi="Times New Roman" w:cs="Times New Roman"/>
          <w:szCs w:val="24"/>
        </w:rPr>
      </w:pPr>
      <w:r w:rsidRPr="00B64E3A">
        <w:rPr>
          <w:rFonts w:ascii="Times New Roman" w:hAnsi="Times New Roman" w:cs="Times New Roman"/>
          <w:szCs w:val="24"/>
        </w:rPr>
        <w:t xml:space="preserve">[4] Lin </w:t>
      </w:r>
      <w:proofErr w:type="spellStart"/>
      <w:r w:rsidRPr="00B64E3A">
        <w:rPr>
          <w:rFonts w:ascii="Times New Roman" w:hAnsi="Times New Roman" w:cs="Times New Roman"/>
          <w:szCs w:val="24"/>
        </w:rPr>
        <w:t>Zuowei</w:t>
      </w:r>
      <w:proofErr w:type="spellEnd"/>
      <w:r w:rsidRPr="00B64E3A">
        <w:rPr>
          <w:rFonts w:ascii="Times New Roman" w:hAnsi="Times New Roman" w:cs="Times New Roman"/>
          <w:szCs w:val="24"/>
        </w:rPr>
        <w:t xml:space="preserve">, battery detection techniques of research, National Taiwan University, Master's thesis, 2001. </w:t>
      </w:r>
    </w:p>
    <w:p w:rsidR="00B64E3A" w:rsidRPr="00B64E3A" w:rsidRDefault="00B64E3A" w:rsidP="00B64E3A">
      <w:pPr>
        <w:rPr>
          <w:rFonts w:ascii="Times New Roman" w:hAnsi="Times New Roman" w:cs="Times New Roman"/>
          <w:szCs w:val="24"/>
        </w:rPr>
      </w:pPr>
      <w:r w:rsidRPr="00B64E3A">
        <w:rPr>
          <w:rFonts w:ascii="Times New Roman" w:hAnsi="Times New Roman" w:cs="Times New Roman"/>
          <w:szCs w:val="24"/>
        </w:rPr>
        <w:t xml:space="preserve">[5] Pedersen, GA, "The use of </w:t>
      </w:r>
      <w:proofErr w:type="spellStart"/>
      <w:r w:rsidRPr="00B64E3A">
        <w:rPr>
          <w:rFonts w:ascii="Times New Roman" w:hAnsi="Times New Roman" w:cs="Times New Roman"/>
          <w:szCs w:val="24"/>
        </w:rPr>
        <w:t>ratiometric</w:t>
      </w:r>
      <w:proofErr w:type="spellEnd"/>
      <w:r w:rsidRPr="00B64E3A">
        <w:rPr>
          <w:rFonts w:ascii="Times New Roman" w:hAnsi="Times New Roman" w:cs="Times New Roman"/>
          <w:szCs w:val="24"/>
        </w:rPr>
        <w:t xml:space="preserve"> measurement to determine battery status", IEEE INTELEC, pp.491-496, 1994. </w:t>
      </w:r>
    </w:p>
    <w:p w:rsidR="00B64E3A" w:rsidRPr="00B64E3A" w:rsidRDefault="00B64E3A" w:rsidP="00B64E3A">
      <w:pPr>
        <w:rPr>
          <w:rFonts w:ascii="Times New Roman" w:hAnsi="Times New Roman" w:cs="Times New Roman"/>
          <w:szCs w:val="24"/>
        </w:rPr>
      </w:pPr>
      <w:r w:rsidRPr="00B64E3A">
        <w:rPr>
          <w:rFonts w:ascii="Times New Roman" w:hAnsi="Times New Roman" w:cs="Times New Roman"/>
          <w:szCs w:val="24"/>
        </w:rPr>
        <w:t xml:space="preserve">[6] </w:t>
      </w:r>
      <w:proofErr w:type="spellStart"/>
      <w:r w:rsidRPr="00B64E3A">
        <w:rPr>
          <w:rFonts w:ascii="Times New Roman" w:hAnsi="Times New Roman" w:cs="Times New Roman"/>
          <w:szCs w:val="24"/>
        </w:rPr>
        <w:t>Aylor</w:t>
      </w:r>
      <w:proofErr w:type="spellEnd"/>
      <w:r w:rsidRPr="00B64E3A">
        <w:rPr>
          <w:rFonts w:ascii="Times New Roman" w:hAnsi="Times New Roman" w:cs="Times New Roman"/>
          <w:szCs w:val="24"/>
        </w:rPr>
        <w:t xml:space="preserve">, JH, </w:t>
      </w:r>
      <w:proofErr w:type="spellStart"/>
      <w:r w:rsidRPr="00B64E3A">
        <w:rPr>
          <w:rFonts w:ascii="Times New Roman" w:hAnsi="Times New Roman" w:cs="Times New Roman"/>
          <w:szCs w:val="24"/>
        </w:rPr>
        <w:t>Thieme</w:t>
      </w:r>
      <w:proofErr w:type="spellEnd"/>
      <w:r w:rsidRPr="00B64E3A">
        <w:rPr>
          <w:rFonts w:ascii="Times New Roman" w:hAnsi="Times New Roman" w:cs="Times New Roman"/>
          <w:szCs w:val="24"/>
        </w:rPr>
        <w:t xml:space="preserve">, A., </w:t>
      </w:r>
      <w:proofErr w:type="spellStart"/>
      <w:r w:rsidRPr="00B64E3A">
        <w:rPr>
          <w:rFonts w:ascii="Times New Roman" w:hAnsi="Times New Roman" w:cs="Times New Roman"/>
          <w:szCs w:val="24"/>
        </w:rPr>
        <w:t>Johnso</w:t>
      </w:r>
      <w:proofErr w:type="spellEnd"/>
      <w:r w:rsidRPr="00B64E3A">
        <w:rPr>
          <w:rFonts w:ascii="Times New Roman" w:hAnsi="Times New Roman" w:cs="Times New Roman"/>
          <w:szCs w:val="24"/>
        </w:rPr>
        <w:t xml:space="preserve">, and BW, "A Battery State-of-charge Indicator for Electric Wheelchairs '', IEEE Transactions on Industrial Electronics, vol.39, No.5, pp.398- 409, 1992. </w:t>
      </w:r>
    </w:p>
    <w:p w:rsidR="00B64E3A" w:rsidRPr="00B64E3A" w:rsidRDefault="00B64E3A" w:rsidP="00B64E3A">
      <w:pPr>
        <w:rPr>
          <w:rFonts w:ascii="Times New Roman" w:hAnsi="Times New Roman" w:cs="Times New Roman"/>
          <w:szCs w:val="24"/>
        </w:rPr>
      </w:pPr>
      <w:r w:rsidRPr="00B64E3A">
        <w:rPr>
          <w:rFonts w:ascii="Times New Roman" w:hAnsi="Times New Roman" w:cs="Times New Roman"/>
          <w:szCs w:val="24"/>
        </w:rPr>
        <w:t xml:space="preserve">[7] Zhang, the study estimates the electric car battery residual charge of National Changhua University Master's thesis, 2001. </w:t>
      </w:r>
    </w:p>
    <w:p w:rsidR="00B64E3A" w:rsidRPr="00B64E3A" w:rsidRDefault="00B64E3A" w:rsidP="00B64E3A">
      <w:pPr>
        <w:rPr>
          <w:rFonts w:ascii="Times New Roman" w:hAnsi="Times New Roman" w:cs="Times New Roman"/>
          <w:szCs w:val="24"/>
        </w:rPr>
      </w:pPr>
      <w:r w:rsidRPr="00B64E3A">
        <w:rPr>
          <w:rFonts w:ascii="Times New Roman" w:hAnsi="Times New Roman" w:cs="Times New Roman"/>
          <w:szCs w:val="24"/>
        </w:rPr>
        <w:t xml:space="preserve">[8] Ye </w:t>
      </w:r>
      <w:proofErr w:type="spellStart"/>
      <w:r w:rsidRPr="00B64E3A">
        <w:rPr>
          <w:rFonts w:ascii="Times New Roman" w:hAnsi="Times New Roman" w:cs="Times New Roman"/>
          <w:szCs w:val="24"/>
        </w:rPr>
        <w:t>Jiaming</w:t>
      </w:r>
      <w:proofErr w:type="spellEnd"/>
      <w:r w:rsidRPr="00B64E3A">
        <w:rPr>
          <w:rFonts w:ascii="Times New Roman" w:hAnsi="Times New Roman" w:cs="Times New Roman"/>
          <w:szCs w:val="24"/>
        </w:rPr>
        <w:t xml:space="preserve">, DSP-controlled intelligent power management unit of the National Sun </w:t>
      </w:r>
      <w:proofErr w:type="spellStart"/>
      <w:r w:rsidRPr="00B64E3A">
        <w:rPr>
          <w:rFonts w:ascii="Times New Roman" w:hAnsi="Times New Roman" w:cs="Times New Roman"/>
          <w:szCs w:val="24"/>
        </w:rPr>
        <w:t>Yat-sen</w:t>
      </w:r>
      <w:proofErr w:type="spellEnd"/>
      <w:r w:rsidRPr="00B64E3A">
        <w:rPr>
          <w:rFonts w:ascii="Times New Roman" w:hAnsi="Times New Roman" w:cs="Times New Roman"/>
          <w:szCs w:val="24"/>
        </w:rPr>
        <w:t xml:space="preserve"> Master's thesis, 2003. </w:t>
      </w:r>
    </w:p>
    <w:p w:rsidR="00B64E3A" w:rsidRPr="00B64E3A" w:rsidRDefault="00B64E3A" w:rsidP="00B64E3A">
      <w:pPr>
        <w:rPr>
          <w:rFonts w:ascii="Times New Roman" w:hAnsi="Times New Roman" w:cs="Times New Roman"/>
          <w:szCs w:val="24"/>
        </w:rPr>
      </w:pPr>
      <w:proofErr w:type="gramStart"/>
      <w:r w:rsidRPr="00B64E3A">
        <w:rPr>
          <w:rFonts w:ascii="Times New Roman" w:hAnsi="Times New Roman" w:cs="Times New Roman"/>
          <w:szCs w:val="24"/>
        </w:rPr>
        <w:t xml:space="preserve">[9] </w:t>
      </w:r>
      <w:proofErr w:type="spellStart"/>
      <w:r w:rsidRPr="00B64E3A">
        <w:rPr>
          <w:rFonts w:ascii="Times New Roman" w:hAnsi="Times New Roman" w:cs="Times New Roman"/>
          <w:szCs w:val="24"/>
        </w:rPr>
        <w:t>Zhengfu</w:t>
      </w:r>
      <w:proofErr w:type="spellEnd"/>
      <w:r w:rsidRPr="00B64E3A">
        <w:rPr>
          <w:rFonts w:ascii="Times New Roman" w:hAnsi="Times New Roman" w:cs="Times New Roman"/>
          <w:szCs w:val="24"/>
        </w:rPr>
        <w:t xml:space="preserve"> Gang, intelligent motor vehicle residual electric charge management and diagnosis, master's thesis, National Sun </w:t>
      </w:r>
      <w:proofErr w:type="spellStart"/>
      <w:r w:rsidRPr="00B64E3A">
        <w:rPr>
          <w:rFonts w:ascii="Times New Roman" w:hAnsi="Times New Roman" w:cs="Times New Roman"/>
          <w:szCs w:val="24"/>
        </w:rPr>
        <w:t>Yat-sen</w:t>
      </w:r>
      <w:proofErr w:type="spellEnd"/>
      <w:r w:rsidRPr="00B64E3A">
        <w:rPr>
          <w:rFonts w:ascii="Times New Roman" w:hAnsi="Times New Roman" w:cs="Times New Roman"/>
          <w:szCs w:val="24"/>
        </w:rPr>
        <w:t>, 2001.</w:t>
      </w:r>
      <w:proofErr w:type="gramEnd"/>
      <w:r w:rsidRPr="00B64E3A">
        <w:rPr>
          <w:rFonts w:ascii="Times New Roman" w:hAnsi="Times New Roman" w:cs="Times New Roman"/>
          <w:szCs w:val="24"/>
        </w:rPr>
        <w:t xml:space="preserve"> </w:t>
      </w:r>
    </w:p>
    <w:p w:rsidR="00B64E3A" w:rsidRPr="00B64E3A" w:rsidRDefault="00B64E3A" w:rsidP="00B64E3A">
      <w:pPr>
        <w:rPr>
          <w:rFonts w:ascii="Times New Roman" w:hAnsi="Times New Roman" w:cs="Times New Roman"/>
          <w:szCs w:val="24"/>
        </w:rPr>
      </w:pPr>
      <w:r w:rsidRPr="00B64E3A">
        <w:rPr>
          <w:rFonts w:ascii="Times New Roman" w:hAnsi="Times New Roman" w:cs="Times New Roman"/>
          <w:szCs w:val="24"/>
        </w:rPr>
        <w:t xml:space="preserve">[10] Chen, HL, "A new battery model for use with battery energy storage system and electric vehicles power system '', Power Engineering Society Winter Meeting IEEE, vol.1, pp.470-475, 2000. </w:t>
      </w:r>
    </w:p>
    <w:p w:rsidR="00B64E3A" w:rsidRPr="00B64E3A" w:rsidRDefault="00B64E3A" w:rsidP="00B64E3A">
      <w:pPr>
        <w:rPr>
          <w:rFonts w:ascii="Times New Roman" w:hAnsi="Times New Roman" w:cs="Times New Roman"/>
          <w:szCs w:val="24"/>
        </w:rPr>
      </w:pPr>
      <w:r w:rsidRPr="00B64E3A">
        <w:rPr>
          <w:rFonts w:ascii="Times New Roman" w:hAnsi="Times New Roman" w:cs="Times New Roman"/>
          <w:szCs w:val="24"/>
        </w:rPr>
        <w:t xml:space="preserve">[11] Yen positive slope to the discharge voltage instantaneous estimation methods for the study of lithium iron phosphate battery residual capacity of the foundation of the National Kaohsiung University of Applied Science and Technology Master's thesis, 2012. </w:t>
      </w:r>
    </w:p>
    <w:p w:rsidR="00B64E3A" w:rsidRPr="00B64E3A" w:rsidRDefault="00B64E3A" w:rsidP="00B64E3A">
      <w:pPr>
        <w:rPr>
          <w:rFonts w:ascii="Times New Roman" w:hAnsi="Times New Roman" w:cs="Times New Roman"/>
          <w:szCs w:val="24"/>
        </w:rPr>
      </w:pPr>
      <w:r w:rsidRPr="00B64E3A">
        <w:rPr>
          <w:rFonts w:ascii="Times New Roman" w:hAnsi="Times New Roman" w:cs="Times New Roman"/>
          <w:szCs w:val="24"/>
        </w:rPr>
        <w:t xml:space="preserve">[12] Lai </w:t>
      </w:r>
      <w:proofErr w:type="spellStart"/>
      <w:r w:rsidRPr="00B64E3A">
        <w:rPr>
          <w:rFonts w:ascii="Times New Roman" w:hAnsi="Times New Roman" w:cs="Times New Roman"/>
          <w:szCs w:val="24"/>
        </w:rPr>
        <w:t>Shirong</w:t>
      </w:r>
      <w:proofErr w:type="spellEnd"/>
      <w:r w:rsidRPr="00B64E3A">
        <w:rPr>
          <w:rFonts w:ascii="Times New Roman" w:hAnsi="Times New Roman" w:cs="Times New Roman"/>
          <w:szCs w:val="24"/>
        </w:rPr>
        <w:t xml:space="preserve">, smart lithium-ion battery research to estimate the remaining charge, </w:t>
      </w:r>
      <w:proofErr w:type="spellStart"/>
      <w:r w:rsidRPr="00B64E3A">
        <w:rPr>
          <w:rFonts w:ascii="Times New Roman" w:hAnsi="Times New Roman" w:cs="Times New Roman"/>
          <w:szCs w:val="24"/>
        </w:rPr>
        <w:t>Zhongshan</w:t>
      </w:r>
      <w:proofErr w:type="spellEnd"/>
      <w:r w:rsidRPr="00B64E3A">
        <w:rPr>
          <w:rFonts w:ascii="Times New Roman" w:hAnsi="Times New Roman" w:cs="Times New Roman"/>
          <w:szCs w:val="24"/>
        </w:rPr>
        <w:t xml:space="preserve"> University Department of Electrical Engineering Master's thesis, 2004.</w:t>
      </w:r>
    </w:p>
    <w:sectPr w:rsidR="00B64E3A" w:rsidRPr="00B64E3A">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410F" w:rsidRDefault="00CD410F" w:rsidP="00C26ECA">
      <w:r>
        <w:separator/>
      </w:r>
    </w:p>
  </w:endnote>
  <w:endnote w:type="continuationSeparator" w:id="0">
    <w:p w:rsidR="00CD410F" w:rsidRDefault="00CD410F" w:rsidP="00C26E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410F" w:rsidRDefault="00CD410F" w:rsidP="00C26ECA">
      <w:r>
        <w:separator/>
      </w:r>
    </w:p>
  </w:footnote>
  <w:footnote w:type="continuationSeparator" w:id="0">
    <w:p w:rsidR="00CD410F" w:rsidRDefault="00CD410F" w:rsidP="00C26E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7075B"/>
    <w:multiLevelType w:val="hybridMultilevel"/>
    <w:tmpl w:val="4F4A27F2"/>
    <w:lvl w:ilvl="0" w:tplc="D730CA48">
      <w:start w:val="1"/>
      <w:numFmt w:val="decimal"/>
      <w:lvlText w:val="(%1)"/>
      <w:lvlJc w:val="left"/>
      <w:pPr>
        <w:ind w:left="480" w:hanging="480"/>
      </w:pPr>
      <w:rPr>
        <w:rFonts w:ascii="Times New Roman" w:eastAsia="標楷體" w:hAnsi="Times New Roman" w:cs="Times New Roman"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30A67B3C"/>
    <w:multiLevelType w:val="hybridMultilevel"/>
    <w:tmpl w:val="72C43BD8"/>
    <w:lvl w:ilvl="0" w:tplc="A27A9F54">
      <w:start w:val="1"/>
      <w:numFmt w:val="decimal"/>
      <w:lvlText w:val="4.%1"/>
      <w:lvlJc w:val="left"/>
      <w:pPr>
        <w:ind w:left="480" w:hanging="480"/>
      </w:pPr>
      <w:rPr>
        <w:rFonts w:ascii="Times New Roman" w:hAnsi="Times New Roman" w:cs="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706D4E0D"/>
    <w:multiLevelType w:val="hybridMultilevel"/>
    <w:tmpl w:val="572EE53C"/>
    <w:lvl w:ilvl="0" w:tplc="6090D2D6">
      <w:start w:val="1"/>
      <w:numFmt w:val="decimal"/>
      <w:lvlText w:val="2.%1"/>
      <w:lvlJc w:val="left"/>
      <w:pPr>
        <w:ind w:left="480" w:hanging="480"/>
      </w:pPr>
      <w:rPr>
        <w:rFonts w:hint="eastAsia"/>
        <w:b/>
        <w:sz w:val="20"/>
        <w:szCs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7132512A"/>
    <w:multiLevelType w:val="hybridMultilevel"/>
    <w:tmpl w:val="59D23BDC"/>
    <w:lvl w:ilvl="0" w:tplc="B3AA0C16">
      <w:start w:val="1"/>
      <w:numFmt w:val="decimal"/>
      <w:lvlText w:val="%1."/>
      <w:lvlJc w:val="left"/>
      <w:pPr>
        <w:ind w:left="435" w:hanging="435"/>
      </w:pPr>
      <w:rPr>
        <w:rFonts w:hint="default"/>
        <w:b/>
        <w:sz w:val="24"/>
        <w:szCs w:val="24"/>
      </w:rPr>
    </w:lvl>
    <w:lvl w:ilvl="1" w:tplc="D730CA48">
      <w:start w:val="1"/>
      <w:numFmt w:val="decimal"/>
      <w:lvlText w:val="(%2)"/>
      <w:lvlJc w:val="left"/>
      <w:pPr>
        <w:ind w:left="840" w:hanging="360"/>
      </w:pPr>
      <w:rPr>
        <w:rFonts w:ascii="Times New Roman" w:eastAsia="標楷體" w:hAnsi="Times New Roman" w:cs="Times New Roman" w:hint="default"/>
        <w:b w:val="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5B77"/>
    <w:rsid w:val="00095C78"/>
    <w:rsid w:val="0018057E"/>
    <w:rsid w:val="002E0B80"/>
    <w:rsid w:val="002F12E5"/>
    <w:rsid w:val="0030027E"/>
    <w:rsid w:val="003B0A3F"/>
    <w:rsid w:val="00514651"/>
    <w:rsid w:val="00555B77"/>
    <w:rsid w:val="005E3C18"/>
    <w:rsid w:val="00642B41"/>
    <w:rsid w:val="006F78F9"/>
    <w:rsid w:val="00750CDD"/>
    <w:rsid w:val="00816465"/>
    <w:rsid w:val="008F4CCE"/>
    <w:rsid w:val="00940622"/>
    <w:rsid w:val="00943655"/>
    <w:rsid w:val="009E3090"/>
    <w:rsid w:val="00B42879"/>
    <w:rsid w:val="00B64E3A"/>
    <w:rsid w:val="00BA773A"/>
    <w:rsid w:val="00C23B22"/>
    <w:rsid w:val="00C26ECA"/>
    <w:rsid w:val="00C6107C"/>
    <w:rsid w:val="00C7398F"/>
    <w:rsid w:val="00CD410F"/>
    <w:rsid w:val="00E24983"/>
    <w:rsid w:val="00F17EF6"/>
    <w:rsid w:val="00FD1F5F"/>
    <w:rsid w:val="00FE5F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555B77"/>
    <w:pPr>
      <w:ind w:leftChars="200" w:left="480"/>
    </w:pPr>
    <w:rPr>
      <w:rFonts w:ascii="Calibri" w:eastAsia="新細明體" w:hAnsi="Calibri" w:cs="Times New Roman"/>
    </w:rPr>
  </w:style>
  <w:style w:type="character" w:customStyle="1" w:styleId="a4">
    <w:name w:val="清單段落 字元"/>
    <w:basedOn w:val="a0"/>
    <w:link w:val="a3"/>
    <w:uiPriority w:val="34"/>
    <w:rsid w:val="00555B77"/>
    <w:rPr>
      <w:rFonts w:ascii="Calibri" w:eastAsia="新細明體" w:hAnsi="Calibri" w:cs="Times New Roman"/>
    </w:rPr>
  </w:style>
  <w:style w:type="paragraph" w:styleId="a5">
    <w:name w:val="Balloon Text"/>
    <w:basedOn w:val="a"/>
    <w:link w:val="a6"/>
    <w:uiPriority w:val="99"/>
    <w:semiHidden/>
    <w:unhideWhenUsed/>
    <w:rsid w:val="0018057E"/>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18057E"/>
    <w:rPr>
      <w:rFonts w:asciiTheme="majorHAnsi" w:eastAsiaTheme="majorEastAsia" w:hAnsiTheme="majorHAnsi" w:cstheme="majorBidi"/>
      <w:sz w:val="18"/>
      <w:szCs w:val="18"/>
    </w:rPr>
  </w:style>
  <w:style w:type="table" w:styleId="a7">
    <w:name w:val="Table Grid"/>
    <w:basedOn w:val="a1"/>
    <w:uiPriority w:val="59"/>
    <w:rsid w:val="002E0B80"/>
    <w:pPr>
      <w:widowControl w:val="0"/>
    </w:pPr>
    <w:rPr>
      <w:rFonts w:ascii="Times New Roman" w:eastAsia="新細明體"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C26ECA"/>
    <w:pPr>
      <w:tabs>
        <w:tab w:val="center" w:pos="4153"/>
        <w:tab w:val="right" w:pos="8306"/>
      </w:tabs>
      <w:snapToGrid w:val="0"/>
    </w:pPr>
    <w:rPr>
      <w:sz w:val="20"/>
      <w:szCs w:val="20"/>
    </w:rPr>
  </w:style>
  <w:style w:type="character" w:customStyle="1" w:styleId="a9">
    <w:name w:val="頁首 字元"/>
    <w:basedOn w:val="a0"/>
    <w:link w:val="a8"/>
    <w:uiPriority w:val="99"/>
    <w:rsid w:val="00C26ECA"/>
    <w:rPr>
      <w:sz w:val="20"/>
      <w:szCs w:val="20"/>
    </w:rPr>
  </w:style>
  <w:style w:type="paragraph" w:styleId="aa">
    <w:name w:val="footer"/>
    <w:basedOn w:val="a"/>
    <w:link w:val="ab"/>
    <w:uiPriority w:val="99"/>
    <w:unhideWhenUsed/>
    <w:rsid w:val="00C26ECA"/>
    <w:pPr>
      <w:tabs>
        <w:tab w:val="center" w:pos="4153"/>
        <w:tab w:val="right" w:pos="8306"/>
      </w:tabs>
      <w:snapToGrid w:val="0"/>
    </w:pPr>
    <w:rPr>
      <w:sz w:val="20"/>
      <w:szCs w:val="20"/>
    </w:rPr>
  </w:style>
  <w:style w:type="character" w:customStyle="1" w:styleId="ab">
    <w:name w:val="頁尾 字元"/>
    <w:basedOn w:val="a0"/>
    <w:link w:val="aa"/>
    <w:uiPriority w:val="99"/>
    <w:rsid w:val="00C26ECA"/>
    <w:rPr>
      <w:sz w:val="20"/>
      <w:szCs w:val="20"/>
    </w:rPr>
  </w:style>
  <w:style w:type="paragraph" w:styleId="ac">
    <w:name w:val="caption"/>
    <w:basedOn w:val="a"/>
    <w:next w:val="a"/>
    <w:link w:val="ad"/>
    <w:unhideWhenUsed/>
    <w:qFormat/>
    <w:rsid w:val="009E3090"/>
    <w:pPr>
      <w:suppressAutoHyphens/>
    </w:pPr>
    <w:rPr>
      <w:rFonts w:ascii="Times New Roman" w:eastAsia="標楷體" w:hAnsi="Times New Roman" w:cs="Times New Roman"/>
      <w:kern w:val="1"/>
      <w:sz w:val="20"/>
      <w:szCs w:val="20"/>
      <w:lang w:eastAsia="ar-SA"/>
    </w:rPr>
  </w:style>
  <w:style w:type="character" w:customStyle="1" w:styleId="ad">
    <w:name w:val="標號 字元"/>
    <w:basedOn w:val="a0"/>
    <w:link w:val="ac"/>
    <w:rsid w:val="009E3090"/>
    <w:rPr>
      <w:rFonts w:ascii="Times New Roman" w:eastAsia="標楷體" w:hAnsi="Times New Roman" w:cs="Times New Roman"/>
      <w:kern w:val="1"/>
      <w:sz w:val="20"/>
      <w:szCs w:val="20"/>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555B77"/>
    <w:pPr>
      <w:ind w:leftChars="200" w:left="480"/>
    </w:pPr>
    <w:rPr>
      <w:rFonts w:ascii="Calibri" w:eastAsia="新細明體" w:hAnsi="Calibri" w:cs="Times New Roman"/>
    </w:rPr>
  </w:style>
  <w:style w:type="character" w:customStyle="1" w:styleId="a4">
    <w:name w:val="清單段落 字元"/>
    <w:basedOn w:val="a0"/>
    <w:link w:val="a3"/>
    <w:uiPriority w:val="34"/>
    <w:rsid w:val="00555B77"/>
    <w:rPr>
      <w:rFonts w:ascii="Calibri" w:eastAsia="新細明體" w:hAnsi="Calibri" w:cs="Times New Roman"/>
    </w:rPr>
  </w:style>
  <w:style w:type="paragraph" w:styleId="a5">
    <w:name w:val="Balloon Text"/>
    <w:basedOn w:val="a"/>
    <w:link w:val="a6"/>
    <w:uiPriority w:val="99"/>
    <w:semiHidden/>
    <w:unhideWhenUsed/>
    <w:rsid w:val="0018057E"/>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18057E"/>
    <w:rPr>
      <w:rFonts w:asciiTheme="majorHAnsi" w:eastAsiaTheme="majorEastAsia" w:hAnsiTheme="majorHAnsi" w:cstheme="majorBidi"/>
      <w:sz w:val="18"/>
      <w:szCs w:val="18"/>
    </w:rPr>
  </w:style>
  <w:style w:type="table" w:styleId="a7">
    <w:name w:val="Table Grid"/>
    <w:basedOn w:val="a1"/>
    <w:uiPriority w:val="59"/>
    <w:rsid w:val="002E0B80"/>
    <w:pPr>
      <w:widowControl w:val="0"/>
    </w:pPr>
    <w:rPr>
      <w:rFonts w:ascii="Times New Roman" w:eastAsia="新細明體"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C26ECA"/>
    <w:pPr>
      <w:tabs>
        <w:tab w:val="center" w:pos="4153"/>
        <w:tab w:val="right" w:pos="8306"/>
      </w:tabs>
      <w:snapToGrid w:val="0"/>
    </w:pPr>
    <w:rPr>
      <w:sz w:val="20"/>
      <w:szCs w:val="20"/>
    </w:rPr>
  </w:style>
  <w:style w:type="character" w:customStyle="1" w:styleId="a9">
    <w:name w:val="頁首 字元"/>
    <w:basedOn w:val="a0"/>
    <w:link w:val="a8"/>
    <w:uiPriority w:val="99"/>
    <w:rsid w:val="00C26ECA"/>
    <w:rPr>
      <w:sz w:val="20"/>
      <w:szCs w:val="20"/>
    </w:rPr>
  </w:style>
  <w:style w:type="paragraph" w:styleId="aa">
    <w:name w:val="footer"/>
    <w:basedOn w:val="a"/>
    <w:link w:val="ab"/>
    <w:uiPriority w:val="99"/>
    <w:unhideWhenUsed/>
    <w:rsid w:val="00C26ECA"/>
    <w:pPr>
      <w:tabs>
        <w:tab w:val="center" w:pos="4153"/>
        <w:tab w:val="right" w:pos="8306"/>
      </w:tabs>
      <w:snapToGrid w:val="0"/>
    </w:pPr>
    <w:rPr>
      <w:sz w:val="20"/>
      <w:szCs w:val="20"/>
    </w:rPr>
  </w:style>
  <w:style w:type="character" w:customStyle="1" w:styleId="ab">
    <w:name w:val="頁尾 字元"/>
    <w:basedOn w:val="a0"/>
    <w:link w:val="aa"/>
    <w:uiPriority w:val="99"/>
    <w:rsid w:val="00C26ECA"/>
    <w:rPr>
      <w:sz w:val="20"/>
      <w:szCs w:val="20"/>
    </w:rPr>
  </w:style>
  <w:style w:type="paragraph" w:styleId="ac">
    <w:name w:val="caption"/>
    <w:basedOn w:val="a"/>
    <w:next w:val="a"/>
    <w:link w:val="ad"/>
    <w:unhideWhenUsed/>
    <w:qFormat/>
    <w:rsid w:val="009E3090"/>
    <w:pPr>
      <w:suppressAutoHyphens/>
    </w:pPr>
    <w:rPr>
      <w:rFonts w:ascii="Times New Roman" w:eastAsia="標楷體" w:hAnsi="Times New Roman" w:cs="Times New Roman"/>
      <w:kern w:val="1"/>
      <w:sz w:val="20"/>
      <w:szCs w:val="20"/>
      <w:lang w:eastAsia="ar-SA"/>
    </w:rPr>
  </w:style>
  <w:style w:type="character" w:customStyle="1" w:styleId="ad">
    <w:name w:val="標號 字元"/>
    <w:basedOn w:val="a0"/>
    <w:link w:val="ac"/>
    <w:rsid w:val="009E3090"/>
    <w:rPr>
      <w:rFonts w:ascii="Times New Roman" w:eastAsia="標楷體" w:hAnsi="Times New Roman" w:cs="Times New Roman"/>
      <w:kern w:val="1"/>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oleObject" Target="embeddings/oleObject6.bin"/><Relationship Id="rId39" Type="http://schemas.openxmlformats.org/officeDocument/2006/relationships/image" Target="media/image23.emf"/><Relationship Id="rId3" Type="http://schemas.microsoft.com/office/2007/relationships/stylesWithEffects" Target="stylesWithEffects.xml"/><Relationship Id="rId21" Type="http://schemas.openxmlformats.org/officeDocument/2006/relationships/image" Target="media/image11.emf"/><Relationship Id="rId34" Type="http://schemas.openxmlformats.org/officeDocument/2006/relationships/oleObject" Target="embeddings/oleObject8.bin"/><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3.emf"/><Relationship Id="rId33" Type="http://schemas.openxmlformats.org/officeDocument/2006/relationships/image" Target="media/image19.emf"/><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oleObject" Target="embeddings/oleObject3.bin"/><Relationship Id="rId29" Type="http://schemas.openxmlformats.org/officeDocument/2006/relationships/image" Target="media/image16.pn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5.bin"/><Relationship Id="rId32" Type="http://schemas.openxmlformats.org/officeDocument/2006/relationships/oleObject" Target="embeddings/oleObject7.bin"/><Relationship Id="rId37" Type="http://schemas.openxmlformats.org/officeDocument/2006/relationships/oleObject" Target="embeddings/oleObject9.bin"/><Relationship Id="rId40" Type="http://schemas.openxmlformats.org/officeDocument/2006/relationships/oleObject" Target="embeddings/oleObject10.bin"/><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emf"/><Relationship Id="rId28" Type="http://schemas.openxmlformats.org/officeDocument/2006/relationships/image" Target="media/image15.jpeg"/><Relationship Id="rId36" Type="http://schemas.openxmlformats.org/officeDocument/2006/relationships/image" Target="media/image21.emf"/><Relationship Id="rId10" Type="http://schemas.openxmlformats.org/officeDocument/2006/relationships/oleObject" Target="embeddings/oleObject1.bin"/><Relationship Id="rId19" Type="http://schemas.openxmlformats.org/officeDocument/2006/relationships/image" Target="media/image10.emf"/><Relationship Id="rId31" Type="http://schemas.openxmlformats.org/officeDocument/2006/relationships/image" Target="media/image18.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2.bin"/><Relationship Id="rId22" Type="http://schemas.openxmlformats.org/officeDocument/2006/relationships/oleObject" Target="embeddings/oleObject4.bin"/><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16</Pages>
  <Words>3113</Words>
  <Characters>17747</Characters>
  <Application>Microsoft Office Word</Application>
  <DocSecurity>0</DocSecurity>
  <Lines>147</Lines>
  <Paragraphs>41</Paragraphs>
  <ScaleCrop>false</ScaleCrop>
  <Company/>
  <LinksUpToDate>false</LinksUpToDate>
  <CharactersWithSpaces>20819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李建興</cp:lastModifiedBy>
  <cp:revision>2</cp:revision>
  <dcterms:created xsi:type="dcterms:W3CDTF">2022-01-22T01:57:00Z</dcterms:created>
  <dcterms:modified xsi:type="dcterms:W3CDTF">2022-01-22T01:57:00Z</dcterms:modified>
</cp:coreProperties>
</file>